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BCF0A" w14:textId="76B130DD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Na temelju članka 15. Zakona o javnoj nabavi („Narodne novine“, broj 120/16., 114/22. i 48/26. – u daljnjem tekstu: Zakon), članka </w:t>
      </w:r>
      <w:r>
        <w:rPr>
          <w:rFonts w:ascii="Cambria" w:eastAsia="Cambria" w:hAnsi="Cambria" w:cs="Cambria"/>
          <w:kern w:val="0"/>
          <w14:ligatures w14:val="none"/>
        </w:rPr>
        <w:t xml:space="preserve"> 33.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Statuta </w:t>
      </w:r>
      <w:r>
        <w:rPr>
          <w:rFonts w:ascii="Cambria" w:eastAsia="Cambria" w:hAnsi="Cambria" w:cs="Cambria"/>
          <w:kern w:val="0"/>
          <w14:ligatures w14:val="none"/>
        </w:rPr>
        <w:t xml:space="preserve">Općine Jelsa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(„Službeni glasnik </w:t>
      </w:r>
      <w:r>
        <w:rPr>
          <w:rFonts w:ascii="Cambria" w:eastAsia="Cambria" w:hAnsi="Cambria" w:cs="Cambria"/>
          <w:kern w:val="0"/>
          <w14:ligatures w14:val="none"/>
        </w:rPr>
        <w:t>Općina Jelsa</w:t>
      </w:r>
      <w:r w:rsidRPr="00920387">
        <w:rPr>
          <w:rFonts w:ascii="Cambria" w:eastAsia="Cambria" w:hAnsi="Cambria" w:cs="Cambria"/>
          <w:kern w:val="0"/>
          <w14:ligatures w14:val="none"/>
        </w:rPr>
        <w:t>“ broj</w:t>
      </w:r>
      <w:r>
        <w:rPr>
          <w:rFonts w:ascii="Cambria" w:eastAsia="Cambria" w:hAnsi="Cambria" w:cs="Cambria"/>
          <w:kern w:val="0"/>
          <w14:ligatures w14:val="none"/>
        </w:rPr>
        <w:t>:3/21) Općinsko vijeće Općine Jelsa, dana ___________20</w:t>
      </w:r>
      <w:r w:rsidRPr="00920387">
        <w:rPr>
          <w:rFonts w:ascii="Cambria" w:eastAsia="Cambria" w:hAnsi="Cambria" w:cs="Cambria"/>
          <w:kern w:val="0"/>
          <w14:ligatures w14:val="none"/>
        </w:rPr>
        <w:t>26. godine, donosi</w:t>
      </w:r>
    </w:p>
    <w:p w14:paraId="17D285BB" w14:textId="77777777" w:rsidR="00854DCA" w:rsidRPr="00920387" w:rsidRDefault="00854DCA" w:rsidP="00854DCA">
      <w:pPr>
        <w:spacing w:before="240" w:after="12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32"/>
          <w:szCs w:val="32"/>
          <w14:ligatures w14:val="none"/>
        </w:rPr>
        <w:t>PRAVILNIK</w:t>
      </w:r>
    </w:p>
    <w:p w14:paraId="02611B46" w14:textId="227BE189" w:rsidR="00854DCA" w:rsidRPr="00920387" w:rsidRDefault="00854DCA" w:rsidP="00854DCA">
      <w:pPr>
        <w:spacing w:after="360"/>
        <w:jc w:val="center"/>
        <w:rPr>
          <w:rFonts w:ascii="Cambria" w:eastAsia="Cambria" w:hAnsi="Cambria" w:cs="Cambria"/>
          <w:kern w:val="0"/>
          <w14:ligatures w14:val="none"/>
        </w:rPr>
      </w:pPr>
      <w:r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 xml:space="preserve">o </w:t>
      </w:r>
      <w:r w:rsidR="00936753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 xml:space="preserve">planiranju i provedbi </w:t>
      </w:r>
      <w:r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postup</w:t>
      </w:r>
      <w:r w:rsidR="00936753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a</w:t>
      </w:r>
      <w:r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k</w:t>
      </w:r>
      <w:r w:rsidR="00936753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a</w:t>
      </w:r>
      <w:r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 xml:space="preserve"> </w:t>
      </w: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jednostavne nabave</w:t>
      </w:r>
    </w:p>
    <w:p w14:paraId="625FF2B7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I. OPĆE ODREDBE</w:t>
      </w:r>
    </w:p>
    <w:p w14:paraId="15EF4FB8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Predmet Pravilnika</w:t>
      </w:r>
    </w:p>
    <w:p w14:paraId="18D20C47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1.</w:t>
      </w:r>
    </w:p>
    <w:p w14:paraId="4D2DCFBE" w14:textId="611B58BB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Ovim se Pravilnikom uređuju pravila, uvjeti i postupci jednostavne nabave robe, radova i usluga čija je procijenjena vrijednost manja od vrijednosnih pragova iz članka 12. stavka 1. Zakona, koju provodi Naručitelj </w:t>
      </w:r>
      <w:r>
        <w:rPr>
          <w:rFonts w:ascii="Cambria" w:eastAsia="Cambria" w:hAnsi="Cambria" w:cs="Cambria"/>
          <w:kern w:val="0"/>
          <w14:ligatures w14:val="none"/>
        </w:rPr>
        <w:t xml:space="preserve">Općina Jelsa </w:t>
      </w:r>
      <w:r w:rsidRPr="00920387">
        <w:rPr>
          <w:rFonts w:ascii="Cambria" w:eastAsia="Cambria" w:hAnsi="Cambria" w:cs="Cambria"/>
          <w:kern w:val="0"/>
          <w14:ligatures w14:val="none"/>
        </w:rPr>
        <w:t>(u daljnjem tekstu: Naručitelj).</w:t>
      </w:r>
    </w:p>
    <w:p w14:paraId="71877E97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Na sve postupke jednostavne nabave primjenjuju se načela javne nabave iz članka 4. Zakona te odredbe Zakona koje uređuju sukob interesa (članci 75. – 83. Zakona).</w:t>
      </w:r>
    </w:p>
    <w:p w14:paraId="76106D80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Pojmovi koji se rabe u ovom Pravilniku imaju značenje sukladno Zakonu, propisima donesenim na temelju Zakona i ovom Pravilniku.</w:t>
      </w:r>
    </w:p>
    <w:p w14:paraId="6F45B112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Primjena izričaja</w:t>
      </w:r>
    </w:p>
    <w:p w14:paraId="5FA6FD31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2.</w:t>
      </w:r>
    </w:p>
    <w:p w14:paraId="244C322B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Izrazi koji se u ovom Pravilniku koriste za osobe u muškom rodu odnose se jednako na muški i ženski rod.</w:t>
      </w:r>
    </w:p>
    <w:p w14:paraId="1A2D6EA5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Sve novčane vrijednosti u ovom Pravilniku iskazane su u eurima bez poreza na dodanu vrijednost (u daljnjem tekstu: PDV).</w:t>
      </w:r>
    </w:p>
    <w:p w14:paraId="5BFA6D4E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Definicija jednostavne nabave</w:t>
      </w:r>
    </w:p>
    <w:p w14:paraId="31404079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3.</w:t>
      </w:r>
    </w:p>
    <w:p w14:paraId="08F63475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Jednostavna nabava je nabava do vrijednosnih pragova iz članka 12. stavka 1. Zakona, i to:</w:t>
      </w:r>
    </w:p>
    <w:p w14:paraId="68471F74" w14:textId="7B39FE00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a) za robu i usluge </w:t>
      </w:r>
      <w:r w:rsidR="002806D1">
        <w:rPr>
          <w:rFonts w:ascii="Cambria" w:eastAsia="Cambria" w:hAnsi="Cambria" w:cs="Cambria"/>
          <w:kern w:val="0"/>
          <w14:ligatures w14:val="none"/>
        </w:rPr>
        <w:t xml:space="preserve">manje od </w:t>
      </w:r>
      <w:r w:rsidRPr="00920387">
        <w:rPr>
          <w:rFonts w:ascii="Cambria" w:eastAsia="Cambria" w:hAnsi="Cambria" w:cs="Cambria"/>
          <w:kern w:val="0"/>
          <w14:ligatures w14:val="none"/>
        </w:rPr>
        <w:t>50.000,00 eura;</w:t>
      </w:r>
    </w:p>
    <w:p w14:paraId="0B8E92C4" w14:textId="34CACE6D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b) za radove </w:t>
      </w:r>
      <w:r w:rsidR="002806D1">
        <w:rPr>
          <w:rFonts w:ascii="Cambria" w:eastAsia="Cambria" w:hAnsi="Cambria" w:cs="Cambria"/>
          <w:kern w:val="0"/>
          <w14:ligatures w14:val="none"/>
        </w:rPr>
        <w:t xml:space="preserve">manje od </w:t>
      </w:r>
      <w:r w:rsidRPr="00920387">
        <w:rPr>
          <w:rFonts w:ascii="Cambria" w:eastAsia="Cambria" w:hAnsi="Cambria" w:cs="Cambria"/>
          <w:kern w:val="0"/>
          <w14:ligatures w14:val="none"/>
        </w:rPr>
        <w:t>100.000,00 eura.</w:t>
      </w:r>
    </w:p>
    <w:p w14:paraId="77A112B6" w14:textId="77777777" w:rsidR="00854DCA" w:rsidRDefault="00854DCA" w:rsidP="00854DCA">
      <w:pPr>
        <w:spacing w:before="400" w:after="240"/>
        <w:jc w:val="center"/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</w:pPr>
    </w:p>
    <w:p w14:paraId="7957C214" w14:textId="77777777" w:rsidR="00854DCA" w:rsidRDefault="00854DCA" w:rsidP="00854DCA">
      <w:pPr>
        <w:spacing w:before="400" w:after="240"/>
        <w:jc w:val="center"/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</w:pPr>
    </w:p>
    <w:p w14:paraId="36BD841C" w14:textId="77777777" w:rsidR="00854DCA" w:rsidRDefault="00854DCA" w:rsidP="00854DCA">
      <w:pPr>
        <w:spacing w:before="400" w:after="240"/>
        <w:jc w:val="center"/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</w:pPr>
    </w:p>
    <w:p w14:paraId="1F81EFFB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lastRenderedPageBreak/>
        <w:t>II. NAČELA JEDNOSTAVNE NABAVE</w:t>
      </w:r>
    </w:p>
    <w:p w14:paraId="56E02070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Načela</w:t>
      </w:r>
    </w:p>
    <w:p w14:paraId="6F4941A0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4.</w:t>
      </w:r>
    </w:p>
    <w:p w14:paraId="68678844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U postupku jednostavne nabave Naručitelj je obvezan postupati u skladu s načelima:</w:t>
      </w:r>
    </w:p>
    <w:p w14:paraId="66E37D54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slobode kretanja robe;</w:t>
      </w:r>
    </w:p>
    <w:p w14:paraId="404BFD8C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slobode poslovnog nastana;</w:t>
      </w:r>
    </w:p>
    <w:p w14:paraId="3E4AAB44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slobode pružanja usluga;</w:t>
      </w:r>
    </w:p>
    <w:p w14:paraId="51992D83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tržišnog natjecanja;</w:t>
      </w:r>
    </w:p>
    <w:p w14:paraId="7C73E44F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jednakog tretmana;</w:t>
      </w:r>
    </w:p>
    <w:p w14:paraId="050AB638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zabrane diskriminacije;</w:t>
      </w:r>
    </w:p>
    <w:p w14:paraId="06FD3E37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uzajamnog priznavanja;</w:t>
      </w:r>
    </w:p>
    <w:p w14:paraId="3C487C7A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razmjernosti i transparentnosti;</w:t>
      </w:r>
    </w:p>
    <w:p w14:paraId="43DC2C83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– učinkovitosti, ekonomičnosti i svrhovitosti uporabe javnih sredstava.</w:t>
      </w:r>
    </w:p>
    <w:p w14:paraId="70A46F69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Naručitelj je obvezan primjenjivati odredbe propisa kojima se uređuje pravo okoliša, socijalno i radno pravo, uključujući kolektivne ugovore, a osobito obvezu isplate ugovorene plaće, te odredbe međunarodnog prava okoliša, socijalnog i radnog prava nabrojene u Prilogu XI. Zakona.</w:t>
      </w:r>
    </w:p>
    <w:p w14:paraId="6F52F678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III. SUKOB INTERESA</w:t>
      </w:r>
    </w:p>
    <w:p w14:paraId="5CC64603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Sprječavanje sukoba interesa</w:t>
      </w:r>
    </w:p>
    <w:p w14:paraId="3D78DB00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5.</w:t>
      </w:r>
    </w:p>
    <w:p w14:paraId="607656C8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Naručitelj je obvezan poduzeti odgovarajuće mjere radi učinkovitog sprječavanja, prepoznavanja i uklanjanja sukoba interesa u jednostavnoj nabavi.</w:t>
      </w:r>
    </w:p>
    <w:p w14:paraId="36EC10F2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Predstavnicima Naručitelja u smislu ovoga Pravilnika smatraju se osobe iz članka 76. stavka 2. Zakona, i to:</w:t>
      </w:r>
    </w:p>
    <w:p w14:paraId="1952E909" w14:textId="1DC90B4B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1. </w:t>
      </w:r>
      <w:r w:rsidR="006313BC">
        <w:rPr>
          <w:rFonts w:ascii="Cambria" w:eastAsia="Cambria" w:hAnsi="Cambria" w:cs="Cambria"/>
          <w:kern w:val="0"/>
          <w14:ligatures w14:val="none"/>
        </w:rPr>
        <w:t xml:space="preserve">čelnik Naručitelja; </w:t>
      </w:r>
    </w:p>
    <w:p w14:paraId="1CC2BEEF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2. član upravnog, upravljačkog i nadzornog tijela Naručitelja;</w:t>
      </w:r>
    </w:p>
    <w:p w14:paraId="7623A74B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3. član stručnog povjerenstva za jednostavnu nabavu;</w:t>
      </w:r>
    </w:p>
    <w:p w14:paraId="50D5EB98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4. druga osoba koja je uključena u provedbu ili koja može utjecati na odlučivanje u postupku jednostavne nabave;</w:t>
      </w:r>
    </w:p>
    <w:p w14:paraId="39BC1018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5. osoba koja može utjecati na sadržaj poziva na dostavu ponuda i drugih dokumenata jednostavne nabave.</w:t>
      </w:r>
    </w:p>
    <w:p w14:paraId="7EC23571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Gospodarskim subjektom u smislu ovoga Pravilnika smatra se ponuditelj, član zajednice, podugovaratelj i drugi subjekt na kojeg se ponuditelj oslanja.</w:t>
      </w:r>
    </w:p>
    <w:p w14:paraId="7B893040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lastRenderedPageBreak/>
        <w:t>(4) Sukob interesa između Naručitelja i gospodarskih subjekata uređuju članci 76. – 83. Zakona, koji se na odgovarajući način primjenjuju na postupke jednostavne nabave.</w:t>
      </w:r>
    </w:p>
    <w:p w14:paraId="590CFF5C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Izjava o nepostojanju sukoba interesa</w:t>
      </w:r>
    </w:p>
    <w:p w14:paraId="2402ED3F" w14:textId="77777777" w:rsidR="006313BC" w:rsidRDefault="006313BC" w:rsidP="00854DCA">
      <w:pPr>
        <w:spacing w:after="200"/>
        <w:jc w:val="center"/>
        <w:rPr>
          <w:rFonts w:ascii="Cambria" w:eastAsia="Cambria" w:hAnsi="Cambria" w:cs="Cambria"/>
          <w:b/>
          <w:bCs/>
          <w:kern w:val="0"/>
          <w14:ligatures w14:val="none"/>
        </w:rPr>
      </w:pPr>
    </w:p>
    <w:p w14:paraId="62AD4CDA" w14:textId="06AC88A6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6.</w:t>
      </w:r>
    </w:p>
    <w:p w14:paraId="2D6A3EA2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Predstavnici Naručitelja iz članka 5. stavka 2. ovoga Pravilnika dužni su prije početka rada u postupku jednostavne nabave potpisati izjavu o postojanju ili nepostojanju sukoba interesa.</w:t>
      </w:r>
    </w:p>
    <w:p w14:paraId="25163D09" w14:textId="77777777" w:rsidR="006313BC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U slučaju saznanja o postojanju sukoba interesa tijekom postupka jednostavne nabave, predstavnik Naručitelja iz članka 5. stavka 2. točaka 2. – 5. ovoga Pravilnika obvezan je odmah po saznanju, a najkasnije sljedeći dan, izuzeti se iz daljnjeg postupanja te o tome obavijestiti</w:t>
      </w:r>
      <w:r>
        <w:rPr>
          <w:rFonts w:ascii="Cambria" w:eastAsia="Cambria" w:hAnsi="Cambria" w:cs="Cambria"/>
          <w:kern w:val="0"/>
          <w14:ligatures w14:val="none"/>
        </w:rPr>
        <w:t xml:space="preserve"> </w:t>
      </w:r>
      <w:r w:rsidR="006313BC">
        <w:rPr>
          <w:rFonts w:ascii="Cambria" w:eastAsia="Cambria" w:hAnsi="Cambria" w:cs="Cambria"/>
          <w:kern w:val="0"/>
          <w14:ligatures w14:val="none"/>
        </w:rPr>
        <w:t xml:space="preserve">čelnika Naručitelja, </w:t>
      </w:r>
    </w:p>
    <w:p w14:paraId="51E884C0" w14:textId="7612C63D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(3)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u slučaju iz stavka 2. ovoga članka osigurava da izuzeti predstavnik prestane sa svim aktivnostima u postupku, te bez odgode određuje drugu osobu predstavnikom Naručitelja koja preuzima njegove aktivnosti.</w:t>
      </w:r>
    </w:p>
    <w:p w14:paraId="6039A8DE" w14:textId="705DB83C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(4) U slučaju sukoba interesa </w:t>
      </w:r>
      <w:r w:rsidR="006313BC">
        <w:rPr>
          <w:rFonts w:ascii="Cambria" w:eastAsia="Cambria" w:hAnsi="Cambria" w:cs="Cambria"/>
          <w:kern w:val="0"/>
          <w14:ligatures w14:val="none"/>
        </w:rPr>
        <w:t xml:space="preserve">čelnika Naručitelja </w:t>
      </w:r>
      <w:r w:rsidRPr="00920387">
        <w:rPr>
          <w:rFonts w:ascii="Cambria" w:eastAsia="Cambria" w:hAnsi="Cambria" w:cs="Cambria"/>
          <w:kern w:val="0"/>
          <w14:ligatures w14:val="none"/>
        </w:rPr>
        <w:t>te kada izuzimanje iz stavka 2. ovoga članka nije moguće ili se njime ne može odgovarajuće otkloniti sukob interesa, a nakon odbijanja takve ponude ne preostane niti jedna valjana ponuda, postupak jednostavne nabave se poništava.</w:t>
      </w:r>
    </w:p>
    <w:p w14:paraId="1F1034CD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IV. PLANIRANJE I VRIJEDNOSNE KATEGORIJE</w:t>
      </w:r>
    </w:p>
    <w:p w14:paraId="4BC66261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Plan nabave i registar ugovora</w:t>
      </w:r>
    </w:p>
    <w:p w14:paraId="14B90F23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7.</w:t>
      </w:r>
    </w:p>
    <w:p w14:paraId="1A867AC6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Naručitelj donosi plan nabave za kalendarsku godinu sukladno članku 28. Zakona.</w:t>
      </w:r>
    </w:p>
    <w:p w14:paraId="3420B53A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(2) U plan nabave i registar ugovora unose se predmeti nabave čija je procijenjena vrijednost jednaka ili veća od </w:t>
      </w: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5.000,00 eura bez PDV-a</w:t>
      </w:r>
      <w:r w:rsidRPr="00920387">
        <w:rPr>
          <w:rFonts w:ascii="Cambria" w:eastAsia="Cambria" w:hAnsi="Cambria" w:cs="Cambria"/>
          <w:kern w:val="0"/>
          <w14:ligatures w14:val="none"/>
        </w:rPr>
        <w:t>.</w:t>
      </w:r>
    </w:p>
    <w:p w14:paraId="65D54DDB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Plan nabave, sve njegove izmjene i dopune te registar ugovora i okvirnih sporazuma Naručitelj objavljuje u Elektroničkom oglasniku javne nabave Republike Hrvatske (u daljnjem tekstu: EOJN RH).</w:t>
      </w:r>
    </w:p>
    <w:p w14:paraId="4318B7F4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(4) U registar ugovora unose se i ugovori sklopljeni temeljem izuzeća od primjene Zakona iz članaka 33. i 34. Zakona, uz obrazloženje razloga za izuzeće.</w:t>
      </w:r>
    </w:p>
    <w:p w14:paraId="2655ECF9" w14:textId="77777777" w:rsidR="00854DCA" w:rsidRDefault="00854DCA" w:rsidP="00854DCA">
      <w:pPr>
        <w:spacing w:before="280"/>
        <w:rPr>
          <w:rFonts w:ascii="Cambria" w:eastAsia="Cambria" w:hAnsi="Cambria" w:cs="Cambria"/>
          <w:b/>
          <w:bCs/>
          <w:kern w:val="0"/>
          <w14:ligatures w14:val="none"/>
        </w:rPr>
      </w:pPr>
    </w:p>
    <w:p w14:paraId="4970E46C" w14:textId="77777777" w:rsidR="00854DCA" w:rsidRDefault="00854DCA" w:rsidP="00854DCA">
      <w:pPr>
        <w:spacing w:before="280"/>
        <w:rPr>
          <w:rFonts w:ascii="Cambria" w:eastAsia="Cambria" w:hAnsi="Cambria" w:cs="Cambria"/>
          <w:b/>
          <w:bCs/>
          <w:kern w:val="0"/>
          <w14:ligatures w14:val="none"/>
        </w:rPr>
      </w:pPr>
    </w:p>
    <w:p w14:paraId="0AF7E685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lastRenderedPageBreak/>
        <w:t xml:space="preserve">Vrijednosne kategorije </w:t>
      </w:r>
    </w:p>
    <w:p w14:paraId="63532347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8.</w:t>
      </w:r>
    </w:p>
    <w:p w14:paraId="077D4605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Postupci jednostavne nabave, prema procijenjenoj vrijednosti predmeta nabave bez PDV-a, dijele se u sljedeće vrijednosne kategorije: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3069"/>
        <w:gridCol w:w="2501"/>
        <w:gridCol w:w="2490"/>
      </w:tblGrid>
      <w:tr w:rsidR="00854DCA" w:rsidRPr="00920387" w14:paraId="31FBB32B" w14:textId="77777777" w:rsidTr="005D6E06">
        <w:trPr>
          <w:tblHeader/>
        </w:trPr>
        <w:tc>
          <w:tcPr>
            <w:tcW w:w="130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F3DE84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Kategorija</w:t>
            </w:r>
          </w:p>
        </w:tc>
        <w:tc>
          <w:tcPr>
            <w:tcW w:w="306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AC70B5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Procijenjena vrijednost (EUR, bez PDV-a)</w:t>
            </w:r>
          </w:p>
        </w:tc>
        <w:tc>
          <w:tcPr>
            <w:tcW w:w="2501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6C81E2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Modul jednostavne nabave EOJN RH</w:t>
            </w:r>
          </w:p>
        </w:tc>
        <w:tc>
          <w:tcPr>
            <w:tcW w:w="249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BF826F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Javna objava</w:t>
            </w:r>
          </w:p>
        </w:tc>
      </w:tr>
      <w:tr w:rsidR="00854DCA" w:rsidRPr="00920387" w14:paraId="27BBFDA2" w14:textId="77777777" w:rsidTr="005D6E06">
        <w:tc>
          <w:tcPr>
            <w:tcW w:w="130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15401B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I.</w:t>
            </w:r>
          </w:p>
        </w:tc>
        <w:tc>
          <w:tcPr>
            <w:tcW w:w="306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490A39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>
              <w:rPr>
                <w:rFonts w:ascii="Segoe UI" w:hAnsi="Segoe UI" w:cs="Segoe UI"/>
                <w:b/>
                <w:bCs/>
                <w:sz w:val="23"/>
                <w:szCs w:val="23"/>
                <w:shd w:val="clear" w:color="auto" w:fill="FFFFFF"/>
              </w:rPr>
              <w:t>&lt;=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15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.000,00</w:t>
            </w:r>
          </w:p>
        </w:tc>
        <w:tc>
          <w:tcPr>
            <w:tcW w:w="2501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1A1250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Nije obvezno</w:t>
            </w:r>
          </w:p>
        </w:tc>
        <w:tc>
          <w:tcPr>
            <w:tcW w:w="249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3D4639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Ne</w:t>
            </w:r>
          </w:p>
        </w:tc>
      </w:tr>
      <w:tr w:rsidR="00854DCA" w:rsidRPr="00920387" w14:paraId="25F916F3" w14:textId="77777777" w:rsidTr="005D6E06">
        <w:tc>
          <w:tcPr>
            <w:tcW w:w="130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FDEC51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II.</w:t>
            </w:r>
          </w:p>
        </w:tc>
        <w:tc>
          <w:tcPr>
            <w:tcW w:w="306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5FCFAB" w14:textId="77777777" w:rsidR="00854DCA" w:rsidRDefault="00854DCA" w:rsidP="005D6E06">
            <w:pP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Robe, usluge &gt;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15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.000,00  </w:t>
            </w:r>
            <w:r>
              <w:rPr>
                <w:rFonts w:ascii="Segoe UI" w:hAnsi="Segoe UI" w:cs="Segoe UI"/>
                <w:b/>
                <w:bCs/>
                <w:sz w:val="23"/>
                <w:szCs w:val="23"/>
                <w:shd w:val="clear" w:color="auto" w:fill="FFFFFF"/>
              </w:rPr>
              <w:t>&lt;=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25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.000,00 </w:t>
            </w:r>
          </w:p>
          <w:p w14:paraId="37AEB0DB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/radovi: &gt; 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15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.000,00  </w:t>
            </w:r>
            <w:r>
              <w:rPr>
                <w:rFonts w:ascii="Segoe UI" w:hAnsi="Segoe UI" w:cs="Segoe UI"/>
                <w:b/>
                <w:bCs/>
                <w:sz w:val="23"/>
                <w:szCs w:val="23"/>
                <w:shd w:val="clear" w:color="auto" w:fill="FFFFFF"/>
              </w:rPr>
              <w:t>&lt;=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45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.000,00</w:t>
            </w:r>
          </w:p>
        </w:tc>
        <w:tc>
          <w:tcPr>
            <w:tcW w:w="2501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C3A450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Oba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vezno</w:t>
            </w:r>
          </w:p>
        </w:tc>
        <w:tc>
          <w:tcPr>
            <w:tcW w:w="249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837A56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Ne</w:t>
            </w:r>
          </w:p>
        </w:tc>
      </w:tr>
      <w:tr w:rsidR="00854DCA" w:rsidRPr="00920387" w14:paraId="391BAB5A" w14:textId="77777777" w:rsidTr="005D6E06">
        <w:tc>
          <w:tcPr>
            <w:tcW w:w="130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F23CB8" w14:textId="77777777" w:rsidR="00854DCA" w:rsidRPr="00920387" w:rsidRDefault="00854DCA" w:rsidP="005D6E06">
            <w:pPr>
              <w:jc w:val="center"/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III.</w:t>
            </w:r>
          </w:p>
        </w:tc>
        <w:tc>
          <w:tcPr>
            <w:tcW w:w="306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1053E1" w14:textId="77777777" w:rsidR="00854DCA" w:rsidRDefault="00854DCA" w:rsidP="005D6E06">
            <w:pP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Robe, usluge &gt; 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25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.000,00  </w:t>
            </w:r>
            <w:r>
              <w:rPr>
                <w:rFonts w:ascii="Segoe UI" w:hAnsi="Segoe UI" w:cs="Segoe UI"/>
                <w:b/>
                <w:bCs/>
                <w:sz w:val="23"/>
                <w:szCs w:val="23"/>
                <w:shd w:val="clear" w:color="auto" w:fill="FFFFFF"/>
              </w:rPr>
              <w:t>&lt;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50.000,00 /radovi: </w:t>
            </w:r>
          </w:p>
          <w:p w14:paraId="6C6ED44C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&gt; </w:t>
            </w:r>
            <w:r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45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 xml:space="preserve">.000,00 </w:t>
            </w:r>
            <w:r>
              <w:rPr>
                <w:rFonts w:ascii="Segoe UI" w:hAnsi="Segoe UI" w:cs="Segoe UI"/>
                <w:b/>
                <w:bCs/>
                <w:sz w:val="23"/>
                <w:szCs w:val="23"/>
                <w:shd w:val="clear" w:color="auto" w:fill="FFFFFF"/>
              </w:rPr>
              <w:t>&lt;</w:t>
            </w:r>
            <w:r w:rsidRPr="00920387">
              <w:rPr>
                <w:rFonts w:ascii="Cambria" w:eastAsia="Cambria" w:hAnsi="Cambria" w:cs="Cambria"/>
                <w:kern w:val="0"/>
                <w:sz w:val="22"/>
                <w:szCs w:val="22"/>
                <w14:ligatures w14:val="none"/>
              </w:rPr>
              <w:t>100.000,00</w:t>
            </w:r>
          </w:p>
        </w:tc>
        <w:tc>
          <w:tcPr>
            <w:tcW w:w="2501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D367A9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b/>
                <w:bCs/>
                <w:kern w:val="0"/>
                <w:sz w:val="22"/>
                <w:szCs w:val="22"/>
                <w14:ligatures w14:val="none"/>
              </w:rPr>
              <w:t>Obvezno</w:t>
            </w:r>
          </w:p>
        </w:tc>
        <w:tc>
          <w:tcPr>
            <w:tcW w:w="2490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3CA892" w14:textId="77777777" w:rsidR="00854DCA" w:rsidRPr="00920387" w:rsidRDefault="00854DCA" w:rsidP="005D6E06">
            <w:pPr>
              <w:rPr>
                <w:rFonts w:ascii="Cambria" w:eastAsia="Cambria" w:hAnsi="Cambria" w:cs="Cambria"/>
                <w:kern w:val="0"/>
                <w14:ligatures w14:val="none"/>
              </w:rPr>
            </w:pPr>
            <w:r w:rsidRPr="00920387">
              <w:rPr>
                <w:rFonts w:ascii="Cambria" w:eastAsia="Cambria" w:hAnsi="Cambria" w:cs="Cambria"/>
                <w:kern w:val="0"/>
                <w14:ligatures w14:val="none"/>
              </w:rPr>
              <w:t>Da</w:t>
            </w:r>
          </w:p>
        </w:tc>
      </w:tr>
    </w:tbl>
    <w:p w14:paraId="75896C04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3401CAD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43D07267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Naručitelj može uvijek postupati prema pravilima predviđenima za viš</w:t>
      </w:r>
      <w:r>
        <w:rPr>
          <w:rFonts w:ascii="Cambria" w:eastAsia="Cambria" w:hAnsi="Cambria" w:cs="Cambria"/>
          <w:kern w:val="0"/>
          <w14:ligatures w14:val="none"/>
        </w:rPr>
        <w:t>u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vrijednosn</w:t>
      </w:r>
      <w:r>
        <w:rPr>
          <w:rFonts w:ascii="Cambria" w:eastAsia="Cambria" w:hAnsi="Cambria" w:cs="Cambria"/>
          <w:kern w:val="0"/>
          <w14:ligatures w14:val="none"/>
        </w:rPr>
        <w:t>u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kategorij</w:t>
      </w:r>
      <w:r>
        <w:rPr>
          <w:rFonts w:ascii="Cambria" w:eastAsia="Cambria" w:hAnsi="Cambria" w:cs="Cambria"/>
          <w:kern w:val="0"/>
          <w14:ligatures w14:val="none"/>
        </w:rPr>
        <w:t>u</w:t>
      </w:r>
      <w:r w:rsidRPr="00920387">
        <w:rPr>
          <w:rFonts w:ascii="Cambria" w:eastAsia="Cambria" w:hAnsi="Cambria" w:cs="Cambria"/>
          <w:kern w:val="0"/>
          <w14:ligatures w14:val="none"/>
        </w:rPr>
        <w:t>.</w:t>
      </w:r>
    </w:p>
    <w:p w14:paraId="2EC1A566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Akti u postupku jednostavne nabave</w:t>
      </w:r>
    </w:p>
    <w:p w14:paraId="55F2F493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9.</w:t>
      </w:r>
    </w:p>
    <w:p w14:paraId="649D7FEB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Postupak jednostavne nabave dokumentira se aktima koje, ovisno o vrijednosnoj kategoriji, izdaje odnosno donosi Naručitelj, kako slijedi:</w:t>
      </w:r>
    </w:p>
    <w:p w14:paraId="09415662" w14:textId="77777777" w:rsidR="00854DCA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a) za nabavu I. kategorije – narudžbenica </w:t>
      </w:r>
      <w:r>
        <w:rPr>
          <w:rFonts w:ascii="Cambria" w:eastAsia="Cambria" w:hAnsi="Cambria" w:cs="Cambria"/>
          <w:kern w:val="0"/>
          <w14:ligatures w14:val="none"/>
        </w:rPr>
        <w:t>ili ugovor ili okvirni sporazum sa ponuditeljem po vlastitom izboru</w:t>
      </w:r>
    </w:p>
    <w:p w14:paraId="2A9B9251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b) za nabavu II. </w:t>
      </w:r>
      <w:r>
        <w:rPr>
          <w:rFonts w:ascii="Cambria" w:eastAsia="Cambria" w:hAnsi="Cambria" w:cs="Cambria"/>
          <w:kern w:val="0"/>
          <w14:ligatures w14:val="none"/>
        </w:rPr>
        <w:t xml:space="preserve">i III.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kategorije – pisani zahtjev za nabavu, odluka o pokretanju postupka i imenovanju stručnog povjerenstva, zapisnik o pregledu i ocjeni ponuda, odluka o odabiru ili odluka o poništenju, </w:t>
      </w:r>
      <w:r>
        <w:rPr>
          <w:rFonts w:ascii="Cambria" w:eastAsia="Cambria" w:hAnsi="Cambria" w:cs="Cambria"/>
          <w:kern w:val="0"/>
          <w14:ligatures w14:val="none"/>
        </w:rPr>
        <w:t xml:space="preserve">narudžbenica ili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ugovor ili </w:t>
      </w:r>
      <w:r>
        <w:rPr>
          <w:rFonts w:ascii="Cambria" w:eastAsia="Cambria" w:hAnsi="Cambria" w:cs="Cambria"/>
          <w:kern w:val="0"/>
          <w14:ligatures w14:val="none"/>
        </w:rPr>
        <w:t>okvirni sporazum</w:t>
      </w:r>
      <w:r w:rsidRPr="00920387">
        <w:rPr>
          <w:rFonts w:ascii="Cambria" w:eastAsia="Cambria" w:hAnsi="Cambria" w:cs="Cambria"/>
          <w:kern w:val="0"/>
          <w14:ligatures w14:val="none"/>
        </w:rPr>
        <w:t>;</w:t>
      </w:r>
    </w:p>
    <w:p w14:paraId="2D49076B" w14:textId="77777777" w:rsidR="00854DCA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65AE4D1D" w14:textId="4F7D1D25" w:rsidR="00854DCA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(2) Sadržaj zahtjeva za nabavu (predmet nabave, procijenjena vrijednost, planska pozicija, izvor financiranja, predloženi rok izvršenja i obrazloženje potrebe), kao i obrasce, propisuje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  <w:r w:rsidRPr="00920387">
        <w:rPr>
          <w:rFonts w:ascii="Cambria" w:eastAsia="Cambria" w:hAnsi="Cambria" w:cs="Cambria"/>
          <w:kern w:val="0"/>
          <w14:ligatures w14:val="none"/>
        </w:rPr>
        <w:t>, odnosno odgovorna osoba, posebnom uputom ili obrascem.</w:t>
      </w:r>
    </w:p>
    <w:p w14:paraId="72A14819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Akti iz stavka 1. ovoga članka čuvaju se u dosjeu predmeta nabave sukladno odredbama ovoga Pravilnika o čuvanju dokumentacije.</w:t>
      </w:r>
    </w:p>
    <w:p w14:paraId="3057E497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lastRenderedPageBreak/>
        <w:t>V. POSTUPAK NABAVE I. KATEGORIJE</w:t>
      </w:r>
    </w:p>
    <w:p w14:paraId="36E931EC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Provedba nabave I. kategorije</w:t>
      </w:r>
    </w:p>
    <w:p w14:paraId="2B2D0600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10.</w:t>
      </w:r>
    </w:p>
    <w:p w14:paraId="794BEA9D" w14:textId="7E8606D4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Nabava procijenjene vrijednosti </w:t>
      </w:r>
      <w:r w:rsidR="00B372C5">
        <w:rPr>
          <w:rFonts w:ascii="Cambria" w:eastAsia="Cambria" w:hAnsi="Cambria" w:cs="Cambria"/>
          <w:kern w:val="0"/>
          <w14:ligatures w14:val="none"/>
        </w:rPr>
        <w:t xml:space="preserve">manje od </w:t>
      </w:r>
      <w:r>
        <w:rPr>
          <w:rFonts w:ascii="Cambria" w:eastAsia="Cambria" w:hAnsi="Cambria" w:cs="Cambria"/>
          <w:kern w:val="0"/>
          <w14:ligatures w14:val="none"/>
        </w:rPr>
        <w:t>1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5.000,00 eura provodi se izravnim ugovaranjem i izdavanjem narudžbenice, bez obveze prikupljanja ponuda </w:t>
      </w:r>
      <w:bookmarkStart w:id="0" w:name="_Hlk230771295"/>
      <w:r w:rsidR="00561DC4">
        <w:rPr>
          <w:rFonts w:ascii="Cambria" w:eastAsia="Cambria" w:hAnsi="Cambria" w:cs="Cambria"/>
          <w:kern w:val="0"/>
          <w14:ligatures w14:val="none"/>
        </w:rPr>
        <w:t>.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Narudžbenicu potpisuje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  <w:r>
        <w:rPr>
          <w:rFonts w:ascii="Cambria" w:eastAsia="Cambria" w:hAnsi="Cambria" w:cs="Cambria"/>
          <w:kern w:val="0"/>
          <w14:ligatures w14:val="none"/>
        </w:rPr>
        <w:t xml:space="preserve">. </w:t>
      </w:r>
    </w:p>
    <w:bookmarkEnd w:id="0"/>
    <w:p w14:paraId="70748736" w14:textId="77777777" w:rsidR="00854DCA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Naručitelj je obvezan sačuvati dokumentaciju o utrošku sredstava (račun, narudžbenicu, otpremnicu i sl.) u skladu s propisima o računovodstvu i evidenciji.</w:t>
      </w:r>
    </w:p>
    <w:p w14:paraId="41741E53" w14:textId="77777777" w:rsidR="00854DCA" w:rsidRPr="000043DE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0043DE">
        <w:rPr>
          <w:rFonts w:ascii="Cambria" w:hAnsi="Cambria"/>
          <w:color w:val="231F20"/>
          <w:shd w:val="clear" w:color="auto" w:fill="FFFFFF"/>
        </w:rPr>
        <w:t> (3) Kod provedbe postupaka nabave iz I kategorije  moguća je primjena elektroničkih sredstava komunikacije.</w:t>
      </w:r>
    </w:p>
    <w:p w14:paraId="1EBC2BCC" w14:textId="77777777" w:rsidR="00854DCA" w:rsidRDefault="00854DCA" w:rsidP="00854DCA">
      <w:pPr>
        <w:spacing w:before="400" w:after="240"/>
        <w:jc w:val="center"/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 xml:space="preserve">VII. POSTUPAK NABAVE </w:t>
      </w:r>
      <w:r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 xml:space="preserve">II. i </w:t>
      </w: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III. KATEGORIJE</w:t>
      </w:r>
    </w:p>
    <w:p w14:paraId="33E8FC30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Provedba nabave II. kategorije</w:t>
      </w:r>
    </w:p>
    <w:p w14:paraId="0C1F976E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11.</w:t>
      </w:r>
    </w:p>
    <w:p w14:paraId="33011035" w14:textId="5E6A8211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Postupku nabave II. kategorije prethodi pisani zahtjev za nabavu, koji odobrava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</w:p>
    <w:p w14:paraId="4AD79267" w14:textId="7CBA77C0" w:rsidR="00854DCA" w:rsidRPr="00941434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41434">
        <w:rPr>
          <w:rFonts w:ascii="Cambria" w:eastAsia="Cambria" w:hAnsi="Cambria" w:cs="Cambria"/>
          <w:kern w:val="0"/>
          <w14:ligatures w14:val="none"/>
        </w:rPr>
        <w:t>(2) N</w:t>
      </w:r>
      <w:r w:rsidRPr="00941434">
        <w:rPr>
          <w:rFonts w:ascii="Cambria" w:hAnsi="Cambria" w:cs="Segoe UI"/>
          <w:shd w:val="clear" w:color="auto" w:fill="FFFFFF"/>
        </w:rPr>
        <w:t>aručitelj </w:t>
      </w:r>
      <w:r w:rsidRPr="00941434">
        <w:rPr>
          <w:rStyle w:val="Strong"/>
          <w:rFonts w:ascii="Cambria" w:hAnsi="Cambria" w:cs="Segoe UI"/>
          <w:shd w:val="clear" w:color="auto" w:fill="FFFFFF"/>
        </w:rPr>
        <w:t xml:space="preserve">odabire </w:t>
      </w:r>
      <w:r w:rsidR="003F580D">
        <w:rPr>
          <w:rStyle w:val="Strong"/>
          <w:rFonts w:ascii="Cambria" w:hAnsi="Cambria" w:cs="Segoe UI"/>
          <w:shd w:val="clear" w:color="auto" w:fill="FFFFFF"/>
        </w:rPr>
        <w:t>dva</w:t>
      </w:r>
      <w:r w:rsidRPr="00941434">
        <w:rPr>
          <w:rStyle w:val="Strong"/>
          <w:rFonts w:ascii="Cambria" w:hAnsi="Cambria" w:cs="Segoe UI"/>
          <w:shd w:val="clear" w:color="auto" w:fill="FFFFFF"/>
        </w:rPr>
        <w:t xml:space="preserve"> ili više gospodarskih subjekata kojima upućuje poziv na dostavu ponuda.</w:t>
      </w:r>
      <w:r w:rsidRPr="00941434">
        <w:rPr>
          <w:rFonts w:ascii="Cambria" w:hAnsi="Cambria" w:cs="Segoe UI"/>
          <w:shd w:val="clear" w:color="auto" w:fill="FFFFFF"/>
        </w:rPr>
        <w:t>  </w:t>
      </w:r>
      <w:r w:rsidRPr="00941434">
        <w:rPr>
          <w:rStyle w:val="Strong"/>
          <w:rFonts w:ascii="Cambria" w:hAnsi="Cambria" w:cs="Segoe UI"/>
          <w:shd w:val="clear" w:color="auto" w:fill="FFFFFF"/>
        </w:rPr>
        <w:t>Poziv se upućuje isključivo putem sustava EOJN, a pozvati je moguće samo gospodarske subjekte koji su registrirani na EOJN RH</w:t>
      </w:r>
      <w:r w:rsidRPr="00941434">
        <w:rPr>
          <w:rFonts w:ascii="Cambria" w:hAnsi="Cambria" w:cs="Segoe UI"/>
          <w:shd w:val="clear" w:color="auto" w:fill="FFFFFF"/>
        </w:rPr>
        <w:t>. Ako naručitelj želi uputiti poziv zajednici ponuditelja, poziv se šalje nositelju/ovlaštenom članu za komunikaciju.</w:t>
      </w:r>
    </w:p>
    <w:p w14:paraId="4B184864" w14:textId="75144302" w:rsidR="00854DCA" w:rsidRPr="00941434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41434">
        <w:rPr>
          <w:rFonts w:ascii="Cambria" w:eastAsia="Cambria" w:hAnsi="Cambria" w:cs="Cambria"/>
          <w:kern w:val="0"/>
          <w14:ligatures w14:val="none"/>
        </w:rPr>
        <w:t>(3)</w:t>
      </w:r>
      <w:r w:rsidRPr="00941434">
        <w:rPr>
          <w:rFonts w:ascii="Cambria" w:hAnsi="Cambria" w:cs="Segoe UI"/>
          <w:shd w:val="clear" w:color="auto" w:fill="FFFFFF"/>
        </w:rPr>
        <w:t xml:space="preserve"> Pristup postupku i predaji ponude tijekom njegova trajanja omogućen je samo pozvanim gosp</w:t>
      </w:r>
      <w:r w:rsidR="00B372C5">
        <w:rPr>
          <w:rFonts w:ascii="Cambria" w:hAnsi="Cambria" w:cs="Segoe UI"/>
          <w:shd w:val="clear" w:color="auto" w:fill="FFFFFF"/>
        </w:rPr>
        <w:t>oda</w:t>
      </w:r>
      <w:r w:rsidRPr="00941434">
        <w:rPr>
          <w:rFonts w:ascii="Cambria" w:hAnsi="Cambria" w:cs="Segoe UI"/>
          <w:shd w:val="clear" w:color="auto" w:fill="FFFFFF"/>
        </w:rPr>
        <w:t>rskim subjektima. Imajući u vidu načelo transparentnosti, </w:t>
      </w:r>
      <w:r w:rsidRPr="00941434">
        <w:rPr>
          <w:rStyle w:val="Strong"/>
          <w:rFonts w:ascii="Cambria" w:hAnsi="Cambria" w:cs="Segoe UI"/>
          <w:shd w:val="clear" w:color="auto" w:fill="FFFFFF"/>
        </w:rPr>
        <w:t xml:space="preserve">postupak postaje javan objavom odluke o odabiru ili poništenju. </w:t>
      </w:r>
      <w:r w:rsidRPr="00941434">
        <w:rPr>
          <w:rFonts w:ascii="Cambria" w:hAnsi="Cambria" w:cs="Segoe UI"/>
          <w:shd w:val="clear" w:color="auto" w:fill="FFFFFF"/>
        </w:rPr>
        <w:t> </w:t>
      </w:r>
    </w:p>
    <w:p w14:paraId="7D9E0F66" w14:textId="41A13DED" w:rsidR="00854DCA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>
        <w:rPr>
          <w:rFonts w:ascii="Cambria" w:eastAsia="Cambria" w:hAnsi="Cambria" w:cs="Cambria"/>
          <w:kern w:val="0"/>
          <w14:ligatures w14:val="none"/>
        </w:rPr>
        <w:t xml:space="preserve">(4) </w:t>
      </w:r>
      <w:r w:rsidRPr="00920387">
        <w:rPr>
          <w:rFonts w:ascii="Cambria" w:eastAsia="Cambria" w:hAnsi="Cambria" w:cs="Cambria"/>
          <w:kern w:val="0"/>
          <w14:ligatures w14:val="none"/>
        </w:rPr>
        <w:t>Postupak se okončava</w:t>
      </w:r>
      <w:r>
        <w:rPr>
          <w:rFonts w:ascii="Cambria" w:eastAsia="Cambria" w:hAnsi="Cambria" w:cs="Cambria"/>
          <w:kern w:val="0"/>
          <w14:ligatures w14:val="none"/>
        </w:rPr>
        <w:t xml:space="preserve"> potpisivanjem narudžbenice,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sklapanjem ugovora</w:t>
      </w:r>
      <w:r>
        <w:rPr>
          <w:rFonts w:ascii="Cambria" w:eastAsia="Cambria" w:hAnsi="Cambria" w:cs="Cambria"/>
          <w:kern w:val="0"/>
          <w14:ligatures w14:val="none"/>
        </w:rPr>
        <w:t xml:space="preserve"> ili okvirnog sporazuma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ukoliko podnositelj zahtjeva ima potrebu za istim. </w:t>
      </w:r>
      <w:r>
        <w:rPr>
          <w:rFonts w:ascii="Cambria" w:eastAsia="Cambria" w:hAnsi="Cambria" w:cs="Cambria"/>
          <w:kern w:val="0"/>
          <w14:ligatures w14:val="none"/>
        </w:rPr>
        <w:t xml:space="preserve">Ugovor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potpisuje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  <w:r>
        <w:rPr>
          <w:rFonts w:ascii="Cambria" w:eastAsia="Cambria" w:hAnsi="Cambria" w:cs="Cambria"/>
          <w:kern w:val="0"/>
          <w14:ligatures w14:val="none"/>
        </w:rPr>
        <w:t xml:space="preserve">. </w:t>
      </w:r>
    </w:p>
    <w:p w14:paraId="16F59BAD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Provedba nabave II</w:t>
      </w:r>
      <w:r>
        <w:rPr>
          <w:rFonts w:ascii="Cambria" w:eastAsia="Cambria" w:hAnsi="Cambria" w:cs="Cambria"/>
          <w:b/>
          <w:bCs/>
          <w:kern w:val="0"/>
          <w14:ligatures w14:val="none"/>
        </w:rPr>
        <w:t>I</w:t>
      </w: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. kategorije</w:t>
      </w:r>
    </w:p>
    <w:p w14:paraId="6761F34B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33BF6DF9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12.</w:t>
      </w:r>
    </w:p>
    <w:p w14:paraId="51EAA83F" w14:textId="0285531E" w:rsidR="00854DCA" w:rsidRPr="00B372C5" w:rsidRDefault="00854DCA" w:rsidP="00B372C5">
      <w:pPr>
        <w:pStyle w:val="ListParagraph"/>
        <w:numPr>
          <w:ilvl w:val="0"/>
          <w:numId w:val="4"/>
        </w:num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B372C5">
        <w:rPr>
          <w:rFonts w:ascii="Cambria" w:eastAsia="Cambria" w:hAnsi="Cambria" w:cs="Cambria"/>
          <w:kern w:val="0"/>
          <w14:ligatures w14:val="none"/>
        </w:rPr>
        <w:t xml:space="preserve">Postupak nabave III. vrijednosne kategorije Naručitelj je obvezan provesti </w:t>
      </w:r>
      <w:r w:rsidRPr="00B372C5">
        <w:rPr>
          <w:rFonts w:ascii="Cambria" w:eastAsia="Cambria" w:hAnsi="Cambria" w:cs="Cambria"/>
          <w:b/>
          <w:bCs/>
          <w:kern w:val="0"/>
          <w14:ligatures w14:val="none"/>
        </w:rPr>
        <w:t>putem javne objave u modulu jednostavne nabave EOJN RH</w:t>
      </w:r>
      <w:r w:rsidRPr="00B372C5">
        <w:rPr>
          <w:rFonts w:ascii="Cambria" w:eastAsia="Cambria" w:hAnsi="Cambria" w:cs="Cambria"/>
          <w:kern w:val="0"/>
          <w14:ligatures w14:val="none"/>
        </w:rPr>
        <w:t>.</w:t>
      </w:r>
    </w:p>
    <w:p w14:paraId="0D4E4BAC" w14:textId="29756019" w:rsidR="00B372C5" w:rsidRPr="00B372C5" w:rsidRDefault="00B372C5" w:rsidP="00B372C5">
      <w:pPr>
        <w:pStyle w:val="ListParagraph"/>
        <w:numPr>
          <w:ilvl w:val="0"/>
          <w:numId w:val="4"/>
        </w:num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B372C5">
        <w:rPr>
          <w:rFonts w:ascii="Cambria" w:hAnsi="Cambria" w:cs="Segoe UI"/>
          <w:shd w:val="clear" w:color="auto" w:fill="FFFFFF"/>
        </w:rPr>
        <w:t xml:space="preserve">U modulu EOJN RH naručitelji prilikom pripreme postupka može </w:t>
      </w:r>
      <w:r w:rsidRPr="00B372C5">
        <w:rPr>
          <w:rStyle w:val="Strong"/>
          <w:rFonts w:ascii="Cambria" w:hAnsi="Cambria" w:cs="Segoe UI"/>
          <w:b w:val="0"/>
          <w:bCs w:val="0"/>
          <w:shd w:val="clear" w:color="auto" w:fill="FFFFFF"/>
        </w:rPr>
        <w:t>odabrati  gospodarske subjekte kojima će biti upućen dodatni poziv za sudjelovanje u postupku</w:t>
      </w:r>
      <w:r w:rsidRPr="00B372C5">
        <w:rPr>
          <w:rFonts w:ascii="Cambria" w:hAnsi="Cambria" w:cs="Segoe UI"/>
          <w:b/>
          <w:bCs/>
          <w:shd w:val="clear" w:color="auto" w:fill="FFFFFF"/>
        </w:rPr>
        <w:t xml:space="preserve">. </w:t>
      </w:r>
      <w:r w:rsidRPr="00B372C5">
        <w:rPr>
          <w:rFonts w:ascii="Cambria" w:hAnsi="Cambria" w:cs="Segoe UI"/>
          <w:shd w:val="clear" w:color="auto" w:fill="FFFFFF"/>
        </w:rPr>
        <w:t>Korištenje navedene opcije</w:t>
      </w:r>
      <w:r w:rsidRPr="00B372C5">
        <w:rPr>
          <w:rFonts w:ascii="Cambria" w:hAnsi="Cambria" w:cs="Segoe UI"/>
          <w:b/>
          <w:bCs/>
          <w:shd w:val="clear" w:color="auto" w:fill="FFFFFF"/>
        </w:rPr>
        <w:t> </w:t>
      </w:r>
      <w:r w:rsidRPr="00B372C5">
        <w:rPr>
          <w:rStyle w:val="Strong"/>
          <w:rFonts w:ascii="Cambria" w:hAnsi="Cambria" w:cs="Segoe UI"/>
          <w:b w:val="0"/>
          <w:bCs w:val="0"/>
          <w:shd w:val="clear" w:color="auto" w:fill="FFFFFF"/>
        </w:rPr>
        <w:t xml:space="preserve">ne ograničava niti isključuje ostale </w:t>
      </w:r>
      <w:r w:rsidRPr="00B372C5">
        <w:rPr>
          <w:rStyle w:val="Strong"/>
          <w:rFonts w:ascii="Cambria" w:hAnsi="Cambria" w:cs="Segoe UI"/>
          <w:b w:val="0"/>
          <w:bCs w:val="0"/>
          <w:shd w:val="clear" w:color="auto" w:fill="FFFFFF"/>
        </w:rPr>
        <w:lastRenderedPageBreak/>
        <w:t>gospodarske subjekte od sudjelovanja u postupku i podnošenju ponuda</w:t>
      </w:r>
      <w:r w:rsidRPr="00B372C5">
        <w:rPr>
          <w:rFonts w:ascii="Cambria" w:hAnsi="Cambria" w:cs="Segoe UI"/>
          <w:b/>
          <w:bCs/>
          <w:shd w:val="clear" w:color="auto" w:fill="FFFFFF"/>
        </w:rPr>
        <w:t>.</w:t>
      </w:r>
      <w:r w:rsidRPr="00B372C5">
        <w:rPr>
          <w:rFonts w:ascii="Cambria" w:hAnsi="Cambria" w:cs="Segoe UI"/>
          <w:shd w:val="clear" w:color="auto" w:fill="FFFFFF"/>
        </w:rPr>
        <w:t xml:space="preserve"> Odabrani gospodarski subjekti stoga se pozivaju dodatno, uz zadržavanje prava svih drugih zainteresiranih gospodarskih subjekata na sudjelovanje.</w:t>
      </w:r>
    </w:p>
    <w:p w14:paraId="32455AF8" w14:textId="488EE387" w:rsidR="00854DCA" w:rsidRPr="00920387" w:rsidRDefault="00B372C5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B372C5">
        <w:rPr>
          <w:rFonts w:ascii="Cambria" w:eastAsia="Cambria" w:hAnsi="Cambria" w:cs="Cambria"/>
          <w:kern w:val="0"/>
          <w14:ligatures w14:val="none"/>
        </w:rPr>
        <w:t>(</w:t>
      </w:r>
      <w:r>
        <w:rPr>
          <w:rFonts w:ascii="Cambria" w:eastAsia="Cambria" w:hAnsi="Cambria" w:cs="Cambria"/>
          <w:kern w:val="0"/>
          <w14:ligatures w14:val="none"/>
        </w:rPr>
        <w:t>3)</w:t>
      </w:r>
      <w:r w:rsidR="00854DCA" w:rsidRPr="00920387">
        <w:rPr>
          <w:rFonts w:ascii="Cambria" w:eastAsia="Cambria" w:hAnsi="Cambria" w:cs="Cambria"/>
          <w:kern w:val="0"/>
          <w14:ligatures w14:val="none"/>
        </w:rPr>
        <w:t xml:space="preserve"> Poziv na dostavu ponuda sadrži najmanje:</w:t>
      </w:r>
    </w:p>
    <w:p w14:paraId="29BFAD05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1. podatke o Naručitelju (naziv, adresu, OIB, kontakt podatke);</w:t>
      </w:r>
    </w:p>
    <w:p w14:paraId="395D52E3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2. predmet nabave, opis, količinu i tehničke specifikacije, troškovnik, mjesto i rok izvršenja;</w:t>
      </w:r>
    </w:p>
    <w:p w14:paraId="4C419F89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3. procijenjenu vrijednost nabave;</w:t>
      </w:r>
    </w:p>
    <w:p w14:paraId="0C923924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4. kriterij za odabir ponude;</w:t>
      </w:r>
    </w:p>
    <w:p w14:paraId="60A6E2E8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5. uvjete sposobnosti gospodarskog subjekta i traženu dokumentaciju;</w:t>
      </w:r>
    </w:p>
    <w:p w14:paraId="7D5BCD66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6. rok, način i mjesto dostave ponuda;</w:t>
      </w:r>
    </w:p>
    <w:p w14:paraId="45E3AA34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7. rok valjanosti ponude;</w:t>
      </w:r>
    </w:p>
    <w:p w14:paraId="4A057950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8. uvjete plaćanja i odredbe o jamstvima, ako se traže;</w:t>
      </w:r>
    </w:p>
    <w:p w14:paraId="4F0BC588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9. podatak o pravnoj zaštiti.</w:t>
      </w:r>
    </w:p>
    <w:p w14:paraId="11A5D996" w14:textId="3068607E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</w:t>
      </w:r>
      <w:r w:rsidR="00B372C5">
        <w:rPr>
          <w:rFonts w:ascii="Cambria" w:eastAsia="Cambria" w:hAnsi="Cambria" w:cs="Cambria"/>
          <w:kern w:val="0"/>
          <w14:ligatures w14:val="none"/>
        </w:rPr>
        <w:t>4</w:t>
      </w:r>
      <w:r w:rsidRPr="00920387">
        <w:rPr>
          <w:rFonts w:ascii="Cambria" w:eastAsia="Cambria" w:hAnsi="Cambria" w:cs="Cambria"/>
          <w:kern w:val="0"/>
          <w14:ligatures w14:val="none"/>
        </w:rPr>
        <w:t>) Rok za dostavu ponuda određuje Naručitelj, vodeći računa o složenosti i predmetu nabave, a ne smije biti kraći od pet (5) dana od dana slanja, odnosno objave poziva.</w:t>
      </w:r>
    </w:p>
    <w:p w14:paraId="337FD923" w14:textId="5620DD31" w:rsidR="003F580D" w:rsidRDefault="003F580D" w:rsidP="003F580D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>
        <w:rPr>
          <w:rFonts w:ascii="Cambria" w:eastAsia="Cambria" w:hAnsi="Cambria" w:cs="Cambria"/>
          <w:kern w:val="0"/>
          <w14:ligatures w14:val="none"/>
        </w:rPr>
        <w:t xml:space="preserve">(5) </w:t>
      </w:r>
      <w:r w:rsidRPr="00920387">
        <w:rPr>
          <w:rFonts w:ascii="Cambria" w:eastAsia="Cambria" w:hAnsi="Cambria" w:cs="Cambria"/>
          <w:kern w:val="0"/>
          <w14:ligatures w14:val="none"/>
        </w:rPr>
        <w:t>Postupak se okončava</w:t>
      </w:r>
      <w:r>
        <w:rPr>
          <w:rFonts w:ascii="Cambria" w:eastAsia="Cambria" w:hAnsi="Cambria" w:cs="Cambria"/>
          <w:kern w:val="0"/>
          <w14:ligatures w14:val="none"/>
        </w:rPr>
        <w:t xml:space="preserve"> potpisivanjem narudžbenice,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sklapanjem ugovora</w:t>
      </w:r>
      <w:r>
        <w:rPr>
          <w:rFonts w:ascii="Cambria" w:eastAsia="Cambria" w:hAnsi="Cambria" w:cs="Cambria"/>
          <w:kern w:val="0"/>
          <w14:ligatures w14:val="none"/>
        </w:rPr>
        <w:t xml:space="preserve"> ili okvirnog sporazuma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ukoliko podnositelj zahtjeva ima potrebu za istim. </w:t>
      </w:r>
      <w:r>
        <w:rPr>
          <w:rFonts w:ascii="Cambria" w:eastAsia="Cambria" w:hAnsi="Cambria" w:cs="Cambria"/>
          <w:kern w:val="0"/>
          <w14:ligatures w14:val="none"/>
        </w:rPr>
        <w:t xml:space="preserve">Ugovor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potpisuje </w:t>
      </w:r>
      <w:r>
        <w:rPr>
          <w:rFonts w:ascii="Cambria" w:eastAsia="Cambria" w:hAnsi="Cambria" w:cs="Cambria"/>
          <w:kern w:val="0"/>
          <w14:ligatures w14:val="none"/>
        </w:rPr>
        <w:t xml:space="preserve">čelnik Naručitelja. </w:t>
      </w:r>
    </w:p>
    <w:p w14:paraId="2299078A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63C30DE0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13.</w:t>
      </w:r>
    </w:p>
    <w:p w14:paraId="4CF834EC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b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kern w:val="0"/>
          <w14:ligatures w14:val="none"/>
        </w:rPr>
        <w:t>(1)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</w:t>
      </w:r>
      <w:r w:rsidRPr="00920387">
        <w:rPr>
          <w:rFonts w:ascii="Cambria" w:eastAsia="Cambria" w:hAnsi="Cambria" w:cs="Cambria"/>
          <w:b/>
          <w:kern w:val="0"/>
          <w14:ligatures w14:val="none"/>
        </w:rPr>
        <w:t>Iznimno od članka 1</w:t>
      </w:r>
      <w:r>
        <w:rPr>
          <w:rFonts w:ascii="Cambria" w:eastAsia="Cambria" w:hAnsi="Cambria" w:cs="Cambria"/>
          <w:b/>
          <w:kern w:val="0"/>
          <w14:ligatures w14:val="none"/>
        </w:rPr>
        <w:t>2</w:t>
      </w:r>
      <w:r w:rsidRPr="00920387">
        <w:rPr>
          <w:rFonts w:ascii="Cambria" w:eastAsia="Cambria" w:hAnsi="Cambria" w:cs="Cambria"/>
          <w:b/>
          <w:kern w:val="0"/>
          <w14:ligatures w14:val="none"/>
        </w:rPr>
        <w:t>. ovoga Pravilnika, Naručitelj može provesti postupak jednostavne nabave III. kategorij</w:t>
      </w:r>
      <w:r>
        <w:rPr>
          <w:rFonts w:ascii="Cambria" w:eastAsia="Cambria" w:hAnsi="Cambria" w:cs="Cambria"/>
          <w:b/>
          <w:kern w:val="0"/>
          <w14:ligatures w14:val="none"/>
        </w:rPr>
        <w:t>e</w:t>
      </w:r>
      <w:r w:rsidRPr="00920387">
        <w:rPr>
          <w:rFonts w:ascii="Cambria" w:eastAsia="Cambria" w:hAnsi="Cambria" w:cs="Cambria"/>
          <w:b/>
          <w:kern w:val="0"/>
          <w14:ligatures w14:val="none"/>
        </w:rPr>
        <w:t xml:space="preserve"> bez javne objave, isključivo putem modula jednostavne nabave EOJN RH</w:t>
      </w:r>
      <w:r>
        <w:rPr>
          <w:rFonts w:ascii="Cambria" w:eastAsia="Cambria" w:hAnsi="Cambria" w:cs="Cambria"/>
          <w:b/>
          <w:kern w:val="0"/>
          <w14:ligatures w14:val="none"/>
        </w:rPr>
        <w:t xml:space="preserve"> (provedbom postupka nabave II. kategorije) </w:t>
      </w:r>
      <w:r w:rsidRPr="00920387">
        <w:rPr>
          <w:rFonts w:ascii="Cambria" w:eastAsia="Cambria" w:hAnsi="Cambria" w:cs="Cambria"/>
          <w:b/>
          <w:kern w:val="0"/>
          <w14:ligatures w14:val="none"/>
        </w:rPr>
        <w:t>:</w:t>
      </w:r>
    </w:p>
    <w:p w14:paraId="691326CF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a) ako u prethodno provedenom postupku jednostavne nabave nije podnesena nijedna ponuda ili nijedna valjana ponuda, pod uvjetom da početni ugovorni uvjeti nisu bitno izmijenjeni;</w:t>
      </w:r>
    </w:p>
    <w:p w14:paraId="1EC4D4AD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b) ako zbog objektivnih razloga predmet nabave može izvršiti, isporučiti ili pružiti samo određeni gospodarski subjekt, i to:</w:t>
      </w:r>
    </w:p>
    <w:p w14:paraId="001FC5E5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 1. ako je predmet nabave stvaranje ili stjecanje jedinstvenog umjetničkog djela ili umjetničke izvedbe;</w:t>
      </w:r>
    </w:p>
    <w:p w14:paraId="5DF79BE2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 2. ako iz tehničkih razloga predmet nabave može isporučiti samo određeni gospodarski subjekt;</w:t>
      </w:r>
    </w:p>
    <w:p w14:paraId="7F24280F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lastRenderedPageBreak/>
        <w:t xml:space="preserve"> 3. ako je to nužno radi zaštite isključivih prava, uključujući prava intelektualnog vlasništva;</w:t>
      </w:r>
    </w:p>
    <w:p w14:paraId="2921B273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c) ako postoji iznimna žurnost uzrokovana događajima koje Naručitelj nije mogao predvidjeti niti na njih utjecati.</w:t>
      </w:r>
    </w:p>
    <w:p w14:paraId="0CC7A7F1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(2) Razlozi za primjenu iznimke iz stavka 1. ovoga članka </w:t>
      </w: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navode se i obrazlažu u zahtjevu za nabavu i u objavi u modulu jednostavne nabave EOJN RH</w:t>
      </w:r>
      <w:r w:rsidRPr="00920387">
        <w:rPr>
          <w:rFonts w:ascii="Cambria" w:eastAsia="Cambria" w:hAnsi="Cambria" w:cs="Cambria"/>
          <w:kern w:val="0"/>
          <w14:ligatures w14:val="none"/>
        </w:rPr>
        <w:t>.</w:t>
      </w:r>
    </w:p>
    <w:p w14:paraId="62828AEF" w14:textId="77777777" w:rsidR="00854DCA" w:rsidRDefault="00854DCA" w:rsidP="00854DCA">
      <w:pPr>
        <w:spacing w:before="400" w:after="240"/>
        <w:jc w:val="center"/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</w:pPr>
    </w:p>
    <w:p w14:paraId="4518F07B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 xml:space="preserve">VIII. OTVARANJE, PREGLED I OCJENA PONUDA </w:t>
      </w:r>
    </w:p>
    <w:p w14:paraId="68CE699C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14.</w:t>
      </w:r>
    </w:p>
    <w:p w14:paraId="51B67816" w14:textId="77777777" w:rsidR="00854DCA" w:rsidRPr="00920387" w:rsidRDefault="00854DCA" w:rsidP="00854DCA">
      <w:pPr>
        <w:numPr>
          <w:ilvl w:val="0"/>
          <w:numId w:val="1"/>
        </w:numPr>
        <w:spacing w:after="120" w:line="300" w:lineRule="auto"/>
        <w:ind w:left="426" w:hanging="426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Ponuda mora sadržavati dokumente tražene Pozivom za dostavu ponuda</w:t>
      </w:r>
    </w:p>
    <w:p w14:paraId="6029CBD7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15.</w:t>
      </w:r>
    </w:p>
    <w:p w14:paraId="3E7DEDDE" w14:textId="77777777" w:rsidR="00854DCA" w:rsidRDefault="00854DCA" w:rsidP="00854DCA">
      <w:pPr>
        <w:pStyle w:val="ListParagraph"/>
        <w:numPr>
          <w:ilvl w:val="0"/>
          <w:numId w:val="2"/>
        </w:numPr>
        <w:spacing w:after="120" w:line="300" w:lineRule="auto"/>
        <w:ind w:left="0" w:firstLine="0"/>
        <w:jc w:val="both"/>
        <w:rPr>
          <w:rFonts w:ascii="Cambria" w:eastAsia="Cambria" w:hAnsi="Cambria" w:cs="Cambria"/>
          <w:kern w:val="0"/>
          <w14:ligatures w14:val="none"/>
        </w:rPr>
      </w:pPr>
      <w:r w:rsidRPr="00EB2876">
        <w:rPr>
          <w:rFonts w:ascii="Cambria" w:eastAsia="Cambria" w:hAnsi="Cambria" w:cs="Cambria"/>
          <w:kern w:val="0"/>
          <w14:ligatures w14:val="none"/>
        </w:rPr>
        <w:t xml:space="preserve">Naručitelj može u pozivu na dostavu ponuda predvidjeti da gospodarski subjekt umjesto dokaza o ispunjenju uvjeta sposobnosti i osnova za isključenje dostavi </w:t>
      </w:r>
      <w:r w:rsidRPr="00EB2876">
        <w:rPr>
          <w:rFonts w:ascii="Cambria" w:eastAsia="Cambria" w:hAnsi="Cambria" w:cs="Cambria"/>
          <w:b/>
          <w:bCs/>
          <w:kern w:val="0"/>
          <w14:ligatures w14:val="none"/>
        </w:rPr>
        <w:t xml:space="preserve">europsku jedinstvenu dokumentaciju o nabavi (ESPD) </w:t>
      </w:r>
      <w:r w:rsidRPr="00EB2876">
        <w:rPr>
          <w:rFonts w:ascii="Cambria" w:eastAsia="Cambria" w:hAnsi="Cambria" w:cs="Cambria"/>
          <w:kern w:val="0"/>
          <w14:ligatures w14:val="none"/>
        </w:rPr>
        <w:t>iz članka 260. Zakona, kao preliminarni dokaz.</w:t>
      </w:r>
    </w:p>
    <w:p w14:paraId="001B33AC" w14:textId="77777777" w:rsidR="00854DCA" w:rsidRPr="00EB2876" w:rsidRDefault="00854DCA" w:rsidP="00854DCA">
      <w:pPr>
        <w:pStyle w:val="ListParagraph"/>
        <w:numPr>
          <w:ilvl w:val="0"/>
          <w:numId w:val="2"/>
        </w:numPr>
        <w:spacing w:after="120" w:line="300" w:lineRule="auto"/>
        <w:ind w:left="0" w:firstLine="0"/>
        <w:jc w:val="both"/>
        <w:rPr>
          <w:rFonts w:ascii="Cambria" w:eastAsia="Cambria" w:hAnsi="Cambria" w:cs="Cambria"/>
          <w:kern w:val="0"/>
          <w14:ligatures w14:val="none"/>
        </w:rPr>
      </w:pPr>
      <w:r w:rsidRPr="00EB2876">
        <w:rPr>
          <w:rFonts w:ascii="Cambria" w:hAnsi="Cambria" w:cs="Segoe UI"/>
          <w:shd w:val="clear" w:color="auto" w:fill="FFFFFF"/>
        </w:rPr>
        <w:t>Ukoliko naručitelj u postupku jednostavne nabave označi da će koristiti ESPD, sustav EOJN onemogućuje gospodarskom subjektu da preda ponudu bez prethodnog kreiranja i dostave ESPD-a kroz EOJN RH. </w:t>
      </w:r>
    </w:p>
    <w:p w14:paraId="2E99EEA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 (3) Naručitelj može tijekom postupka u bilo kojem trenutku zatražiti od ponuditelja koji je dostavio ekonomski najpovoljniju ponudu da dostavi ažurirane popratne dokumente kojima dokazuje točnost izjava iz ESPD-a, u primjerenom roku koji ne može biti kraći od pet (5) dana.</w:t>
      </w:r>
    </w:p>
    <w:p w14:paraId="62664E98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(4) Naručitelj nije dužan zahtijevati popratne dokumente ako ih može pribaviti izravno pristupom besplatnim nacionalnim bazama podataka.</w:t>
      </w:r>
    </w:p>
    <w:p w14:paraId="09E20D17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(5) Naručitelj će odbiti ponudu ponuditelja koji ne dostavi tražene popratne dokumente u određenom roku ili ako se utvrdi da je u ESPD-u dao neistinite podatke.</w:t>
      </w:r>
    </w:p>
    <w:p w14:paraId="401CE619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Odluka o pokretanju postupka i imenovanju stručnog povjerenstva</w:t>
      </w:r>
    </w:p>
    <w:p w14:paraId="2FB43682" w14:textId="77777777" w:rsidR="00854DCA" w:rsidRDefault="00854DCA" w:rsidP="00854DCA">
      <w:pPr>
        <w:spacing w:after="200"/>
        <w:jc w:val="center"/>
        <w:rPr>
          <w:rFonts w:ascii="Cambria" w:eastAsia="Cambria" w:hAnsi="Cambria" w:cs="Cambria"/>
          <w:b/>
          <w:bCs/>
          <w:kern w:val="0"/>
          <w14:ligatures w14:val="none"/>
        </w:rPr>
      </w:pPr>
    </w:p>
    <w:p w14:paraId="2F9BE282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16.</w:t>
      </w:r>
    </w:p>
    <w:p w14:paraId="0A4D616F" w14:textId="463B75AA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Za postupke jednostavne nabave </w:t>
      </w:r>
      <w:r>
        <w:rPr>
          <w:rFonts w:ascii="Cambria" w:eastAsia="Cambria" w:hAnsi="Cambria" w:cs="Cambria"/>
          <w:kern w:val="0"/>
          <w14:ligatures w14:val="none"/>
        </w:rPr>
        <w:t xml:space="preserve">II. i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III. vrijednosne kategorije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  <w:r w:rsidRPr="00920387">
        <w:rPr>
          <w:rFonts w:ascii="Cambria" w:eastAsia="Cambria" w:hAnsi="Cambria" w:cs="Cambria"/>
          <w:kern w:val="0"/>
          <w14:ligatures w14:val="none"/>
        </w:rPr>
        <w:t>, odnosno odgovorna osoba, donosi odluku o pokretanju postupka i imenovanju stručnog povjerenstva.</w:t>
      </w:r>
    </w:p>
    <w:p w14:paraId="559F8862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lastRenderedPageBreak/>
        <w:t>(2) Odluka iz stavka 1. ovoga članka sadrži najmanje: oznaku (evidencijski broj) postupka, predmet nabave, procijenjenu vrijednost, vrijednosna kategorija,  način provedbe (javna objava ili poziv na adrese po izboru Naručitelja) te imena članova stručnog povjerenstva i njihova zaduženja.</w:t>
      </w:r>
    </w:p>
    <w:p w14:paraId="6440061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Stručno povjerenstvo čine u pravilu najmanje dva člana, od kojih najmanje jedan ima certifikat u području javne nabave, ako se radi o nabavi u kojoj je takvo postupanje uobičajeno propisano.</w:t>
      </w:r>
    </w:p>
    <w:p w14:paraId="0737AA08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(4) Stručno povjerenstvo provodi sve radnje u postupku, izrađuje zapisnike i predlaže donošenje odluke o odabiru ili odluke o poništenju.</w:t>
      </w:r>
    </w:p>
    <w:p w14:paraId="7D82B56B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Otvaranje ponuda</w:t>
      </w:r>
    </w:p>
    <w:p w14:paraId="1A76B2C6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17.</w:t>
      </w:r>
    </w:p>
    <w:p w14:paraId="56B514CB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Otvaranje ponuda u postupcima </w:t>
      </w:r>
      <w:r>
        <w:rPr>
          <w:rFonts w:ascii="Cambria" w:eastAsia="Cambria" w:hAnsi="Cambria" w:cs="Cambria"/>
          <w:kern w:val="0"/>
          <w14:ligatures w14:val="none"/>
        </w:rPr>
        <w:t xml:space="preserve">II. i </w:t>
      </w:r>
      <w:r w:rsidRPr="00920387">
        <w:rPr>
          <w:rFonts w:ascii="Cambria" w:eastAsia="Cambria" w:hAnsi="Cambria" w:cs="Cambria"/>
          <w:kern w:val="0"/>
          <w14:ligatures w14:val="none"/>
        </w:rPr>
        <w:t>III. kategorije provodi se u modulu jednostavne nabave EOJN RH, u pravilu odmah po isteku roka za dostavu ponuda.</w:t>
      </w:r>
    </w:p>
    <w:p w14:paraId="7BEB98CB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Otvaranje ponuda nije javno.</w:t>
      </w:r>
    </w:p>
    <w:p w14:paraId="185196EA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O otvaranju ponuda sastavlja se zapisnik koji sadrži najmanje podatke o nazivu Naručitelja, predmetu nabave, broju zaprimljenih ponuda, ponuditeljima i ponuđenim cijenama.</w:t>
      </w:r>
    </w:p>
    <w:p w14:paraId="0D174988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Pregled i ocjena ponuda</w:t>
      </w:r>
    </w:p>
    <w:p w14:paraId="516C9490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18.</w:t>
      </w:r>
    </w:p>
    <w:p w14:paraId="4D8C2DF4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Stručno povjerenstvo pregledava i ocjenjuje ponude na temelju uvjeta i zahtjeva iz poziva na dostavu ponuda.</w:t>
      </w:r>
    </w:p>
    <w:p w14:paraId="15CBDB16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Naručitelj uspoređuje cijene ponuda bez PDV-a.</w:t>
      </w:r>
    </w:p>
    <w:p w14:paraId="48A08E9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Naručitelj rangira valjane ponude prema kriteriju za odabir, uključujući i ponude čija je cijena viša od procijenjene vrijednosti, osim ako je u pozivu na dostavu ponuda izričito propisano da se takva ponuda odbija kao neprihvatljiva.</w:t>
      </w:r>
    </w:p>
    <w:p w14:paraId="528C2302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(4) O pregledu i ocjeni ponuda sastavlja se zapisnik.</w:t>
      </w:r>
    </w:p>
    <w:p w14:paraId="6527D4DF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IX. POJAŠNJENJE PONUDE I ISPRAVAK RAČUNSKE POGREŠKE</w:t>
      </w:r>
    </w:p>
    <w:p w14:paraId="441E6459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19.</w:t>
      </w:r>
    </w:p>
    <w:p w14:paraId="5CFC9567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Ako su informacije ili dokumentacija koje je trebao dostaviti gospodarski subjekt nepotpune ili pogrešne, ili ako određeni dokumenti nedostaju, Naručitelj može, </w:t>
      </w: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poštujući načela jednakog tretmana i transparentnosti</w:t>
      </w:r>
      <w:r w:rsidRPr="00920387">
        <w:rPr>
          <w:rFonts w:ascii="Cambria" w:eastAsia="Cambria" w:hAnsi="Cambria" w:cs="Cambria"/>
          <w:kern w:val="0"/>
          <w14:ligatures w14:val="none"/>
        </w:rPr>
        <w:t>, od gospodarskog subjekta zahtijevati pojašnjenje, dopunu ili dostavu nužnih informacija ili dokumentacije u primjerenom roku, koji ne smije biti kraći od pet (5) dana, sve sukladno članku 293. Zakona</w:t>
      </w:r>
    </w:p>
    <w:p w14:paraId="60FC7FE9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51C3F246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Komunikacija između Naručitelja i gospodarskog subjekta u svezi s pojašnjenjem ponude provodi se putem modula jednostavne nabave EOJN RH.</w:t>
      </w:r>
    </w:p>
    <w:p w14:paraId="65323F18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 (3) Naručitelj je obvezan provjeriti računsku ispravnost ponuda.</w:t>
      </w:r>
    </w:p>
    <w:p w14:paraId="53AB697D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(4) Ako ponuditelj ne prihvati ispravak računske pogreške ili u određenom roku ne odgovori, njegova ponuda odbija se kao nepravilna.</w:t>
      </w:r>
    </w:p>
    <w:p w14:paraId="71FABE38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X. ODLUKA O ODABIRU I PRAVNA ZAŠTITA</w:t>
      </w:r>
    </w:p>
    <w:p w14:paraId="3B605411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Kriterij za odabir ponude</w:t>
      </w:r>
    </w:p>
    <w:p w14:paraId="7985F567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20.</w:t>
      </w:r>
    </w:p>
    <w:p w14:paraId="23245978" w14:textId="77777777" w:rsidR="00854DCA" w:rsidRPr="00241AC5" w:rsidRDefault="00854DCA" w:rsidP="00854DCA">
      <w:pPr>
        <w:pStyle w:val="NormalWeb"/>
        <w:shd w:val="clear" w:color="auto" w:fill="FFFFFF"/>
        <w:spacing w:after="240"/>
        <w:rPr>
          <w:rFonts w:ascii="Cambria" w:hAnsi="Cambria" w:cs="Segoe UI"/>
          <w:kern w:val="0"/>
          <w14:ligatures w14:val="none"/>
        </w:rPr>
      </w:pPr>
      <w:r w:rsidRPr="00241AC5">
        <w:rPr>
          <w:rFonts w:ascii="Cambria" w:eastAsia="Cambria" w:hAnsi="Cambria" w:cs="Cambria"/>
          <w:kern w:val="0"/>
          <w14:ligatures w14:val="none"/>
        </w:rPr>
        <w:t>(1) N</w:t>
      </w:r>
      <w:r w:rsidRPr="00241AC5">
        <w:rPr>
          <w:rFonts w:ascii="Cambria" w:hAnsi="Cambria" w:cs="Segoe UI"/>
          <w:kern w:val="0"/>
          <w14:ligatures w14:val="none"/>
        </w:rPr>
        <w:t>aručitelj može odabrati slijedeće kriterije za odabir ponude:  </w:t>
      </w:r>
    </w:p>
    <w:p w14:paraId="44891D8C" w14:textId="77777777" w:rsidR="00854DCA" w:rsidRPr="00241AC5" w:rsidRDefault="00854DCA" w:rsidP="00854DCA">
      <w:pPr>
        <w:numPr>
          <w:ilvl w:val="0"/>
          <w:numId w:val="3"/>
        </w:numPr>
        <w:shd w:val="clear" w:color="auto" w:fill="FFFFFF"/>
        <w:spacing w:before="120" w:after="120"/>
        <w:rPr>
          <w:rFonts w:ascii="Cambria" w:hAnsi="Cambria" w:cs="Segoe UI"/>
          <w:kern w:val="0"/>
          <w14:ligatures w14:val="none"/>
        </w:rPr>
      </w:pPr>
      <w:r w:rsidRPr="00241AC5">
        <w:rPr>
          <w:rFonts w:ascii="Cambria" w:hAnsi="Cambria" w:cs="Segoe UI"/>
          <w:kern w:val="0"/>
          <w14:ligatures w14:val="none"/>
        </w:rPr>
        <w:t>Cijena ponude </w:t>
      </w:r>
    </w:p>
    <w:p w14:paraId="5B3F4C3D" w14:textId="77777777" w:rsidR="00854DCA" w:rsidRPr="00241AC5" w:rsidRDefault="00854DCA" w:rsidP="00854DCA">
      <w:pPr>
        <w:numPr>
          <w:ilvl w:val="0"/>
          <w:numId w:val="3"/>
        </w:numPr>
        <w:shd w:val="clear" w:color="auto" w:fill="FFFFFF"/>
        <w:spacing w:before="60" w:after="120"/>
        <w:rPr>
          <w:rFonts w:ascii="Cambria" w:hAnsi="Cambria" w:cs="Segoe UI"/>
          <w:kern w:val="0"/>
          <w14:ligatures w14:val="none"/>
        </w:rPr>
      </w:pPr>
      <w:r w:rsidRPr="00241AC5">
        <w:rPr>
          <w:rFonts w:ascii="Cambria" w:hAnsi="Cambria" w:cs="Segoe UI"/>
          <w:kern w:val="0"/>
          <w14:ligatures w14:val="none"/>
        </w:rPr>
        <w:t>Cijena ponude i kvalitete </w:t>
      </w:r>
    </w:p>
    <w:p w14:paraId="265CABD6" w14:textId="77777777" w:rsidR="00854DCA" w:rsidRPr="00241AC5" w:rsidRDefault="00854DCA" w:rsidP="00854DCA">
      <w:pPr>
        <w:numPr>
          <w:ilvl w:val="0"/>
          <w:numId w:val="3"/>
        </w:numPr>
        <w:shd w:val="clear" w:color="auto" w:fill="FFFFFF"/>
        <w:spacing w:before="60" w:after="120"/>
        <w:rPr>
          <w:rFonts w:ascii="Cambria" w:hAnsi="Cambria" w:cs="Segoe UI"/>
          <w:kern w:val="0"/>
          <w14:ligatures w14:val="none"/>
        </w:rPr>
      </w:pPr>
      <w:r w:rsidRPr="00241AC5">
        <w:rPr>
          <w:rFonts w:ascii="Cambria" w:hAnsi="Cambria" w:cs="Segoe UI"/>
          <w:kern w:val="0"/>
          <w14:ligatures w14:val="none"/>
        </w:rPr>
        <w:t>Trošak i kvaliteta </w:t>
      </w:r>
    </w:p>
    <w:p w14:paraId="4C38E4E4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Odluka o odabiru</w:t>
      </w:r>
    </w:p>
    <w:p w14:paraId="3DB1E8DA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21.</w:t>
      </w:r>
    </w:p>
    <w:p w14:paraId="6D3ECDDB" w14:textId="21916576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Stručno povjerenstvo nakon pregleda i ocjene ponuda izrađuje prijedlog odluke o odabiru ili odluke o poništenju, koji s pripadajućim zapisnicima dostavlja </w:t>
      </w:r>
      <w:r w:rsidR="006313BC">
        <w:rPr>
          <w:rFonts w:ascii="Cambria" w:eastAsia="Cambria" w:hAnsi="Cambria" w:cs="Cambria"/>
          <w:kern w:val="0"/>
          <w14:ligatures w14:val="none"/>
        </w:rPr>
        <w:t>čelniku Naručitelja</w:t>
      </w:r>
      <w:r>
        <w:rPr>
          <w:rFonts w:ascii="Cambria" w:eastAsia="Cambria" w:hAnsi="Cambria" w:cs="Cambria"/>
          <w:kern w:val="0"/>
          <w14:ligatures w14:val="none"/>
        </w:rPr>
        <w:t xml:space="preserve">. </w:t>
      </w:r>
    </w:p>
    <w:p w14:paraId="1D6C4285" w14:textId="724B4000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(2) Odluku o odabiru ili o poništenju donosi </w:t>
      </w:r>
      <w:r w:rsidR="006313BC">
        <w:rPr>
          <w:rFonts w:ascii="Cambria" w:eastAsia="Cambria" w:hAnsi="Cambria" w:cs="Cambria"/>
          <w:kern w:val="0"/>
          <w14:ligatures w14:val="none"/>
        </w:rPr>
        <w:t>čelnik Naručitelja</w:t>
      </w:r>
      <w:r w:rsidRPr="00920387">
        <w:rPr>
          <w:rFonts w:ascii="Cambria" w:eastAsia="Cambria" w:hAnsi="Cambria" w:cs="Cambria"/>
          <w:kern w:val="0"/>
          <w14:ligatures w14:val="none"/>
        </w:rPr>
        <w:t>.</w:t>
      </w:r>
    </w:p>
    <w:p w14:paraId="5D40BAD0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Odluka iz stavka 2. ovoga članka dostavlja se ponuditeljima u postupcima III.  kategorije putem modula jednostavne nabave EOJN RH.</w:t>
      </w:r>
    </w:p>
    <w:p w14:paraId="174B96E1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Razlozi poništenja postupka</w:t>
      </w:r>
    </w:p>
    <w:p w14:paraId="49E7FCFF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22.</w:t>
      </w:r>
    </w:p>
    <w:p w14:paraId="63E19282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Naručitelj poništava postupak jednostavne nabave za kategoriju III  ako:</w:t>
      </w:r>
    </w:p>
    <w:p w14:paraId="5FBE7731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1. nije pristigla nijedna ponuda ili nijedna valjana ponuda;</w:t>
      </w:r>
    </w:p>
    <w:p w14:paraId="28EF7735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2. su sve ponude veće od osiguranih sredstava ili procijenjene vrijednosti, a Naručitelj ne može osigurati dodatna sredstva;</w:t>
      </w:r>
    </w:p>
    <w:p w14:paraId="05BCEF05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3. postanu poznate okolnosti zbog kojih ne bi došlo do pokretanja postupka, da su bile poznate prije njegova pokretanja;</w:t>
      </w:r>
    </w:p>
    <w:p w14:paraId="3C2A4039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4. se utvrdi sukob interesa koji se ne može na drugi način otkloniti;</w:t>
      </w:r>
    </w:p>
    <w:p w14:paraId="3BEEA765" w14:textId="77777777" w:rsidR="00854DCA" w:rsidRPr="00920387" w:rsidRDefault="00854DCA" w:rsidP="00854DCA">
      <w:pPr>
        <w:spacing w:after="80" w:line="300" w:lineRule="auto"/>
        <w:ind w:left="568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5. je to potrebno radi zaštite javnog interesa.</w:t>
      </w:r>
    </w:p>
    <w:p w14:paraId="4D989B9E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lastRenderedPageBreak/>
        <w:t>Pravna zaštita</w:t>
      </w:r>
    </w:p>
    <w:p w14:paraId="7296D2A3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23.</w:t>
      </w:r>
    </w:p>
    <w:p w14:paraId="1F1BBA0B" w14:textId="4AF4D63B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(1) U postupcima jednostavne nabave čija je procijenjena vrijednost </w:t>
      </w: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veća od 1</w:t>
      </w:r>
      <w:r>
        <w:rPr>
          <w:rFonts w:ascii="Cambria" w:eastAsia="Cambria" w:hAnsi="Cambria" w:cs="Cambria"/>
          <w:b/>
          <w:bCs/>
          <w:kern w:val="0"/>
          <w14:ligatures w14:val="none"/>
        </w:rPr>
        <w:t>5</w:t>
      </w: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.000,00 eura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(</w:t>
      </w:r>
      <w:r>
        <w:rPr>
          <w:rFonts w:ascii="Cambria" w:eastAsia="Cambria" w:hAnsi="Cambria" w:cs="Cambria"/>
          <w:kern w:val="0"/>
          <w14:ligatures w14:val="none"/>
        </w:rPr>
        <w:t xml:space="preserve">II. i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III. kategorija), gospodarski subjekt koji je sudjelovao u postupku ima pravo prigovora </w:t>
      </w:r>
      <w:r w:rsidR="006313BC">
        <w:rPr>
          <w:rFonts w:ascii="Cambria" w:eastAsia="Cambria" w:hAnsi="Cambria" w:cs="Cambria"/>
          <w:kern w:val="0"/>
          <w14:ligatures w14:val="none"/>
        </w:rPr>
        <w:t>čelniku Naručitelja</w:t>
      </w:r>
      <w:r w:rsidRPr="00920387">
        <w:rPr>
          <w:rFonts w:ascii="Cambria" w:eastAsia="Cambria" w:hAnsi="Cambria" w:cs="Cambria"/>
          <w:kern w:val="0"/>
          <w14:ligatures w14:val="none"/>
        </w:rPr>
        <w:t>.</w:t>
      </w:r>
    </w:p>
    <w:p w14:paraId="05BCF12C" w14:textId="6293A822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(2) Prigovor se podnosi pisanim putem, u roku od </w:t>
      </w:r>
      <w:r w:rsidR="008A47E8">
        <w:rPr>
          <w:rFonts w:ascii="Cambria" w:eastAsia="Cambria" w:hAnsi="Cambria" w:cs="Cambria"/>
          <w:kern w:val="0"/>
          <w14:ligatures w14:val="none"/>
        </w:rPr>
        <w:t>tri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(</w:t>
      </w:r>
      <w:r w:rsidR="008A47E8">
        <w:rPr>
          <w:rFonts w:ascii="Cambria" w:eastAsia="Cambria" w:hAnsi="Cambria" w:cs="Cambria"/>
          <w:kern w:val="0"/>
          <w14:ligatures w14:val="none"/>
        </w:rPr>
        <w:t>3</w:t>
      </w:r>
      <w:r w:rsidRPr="00920387">
        <w:rPr>
          <w:rFonts w:ascii="Cambria" w:eastAsia="Cambria" w:hAnsi="Cambria" w:cs="Cambria"/>
          <w:kern w:val="0"/>
          <w14:ligatures w14:val="none"/>
        </w:rPr>
        <w:t>) dana od dana primitka odluke o odabiru ili odluke o poništenju, odnosno od dana saznanja o povredi prava.</w:t>
      </w:r>
    </w:p>
    <w:p w14:paraId="3C7CC8CD" w14:textId="7A6ED6A6" w:rsidR="00854DCA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(3) Prigovor se podnosi </w:t>
      </w:r>
      <w:r w:rsidR="006313BC">
        <w:rPr>
          <w:rFonts w:ascii="Cambria" w:eastAsia="Cambria" w:hAnsi="Cambria" w:cs="Cambria"/>
          <w:kern w:val="0"/>
          <w14:ligatures w14:val="none"/>
        </w:rPr>
        <w:t xml:space="preserve">čelniku Naručitelja </w:t>
      </w:r>
      <w:r w:rsidRPr="00920387">
        <w:rPr>
          <w:rFonts w:ascii="Cambria" w:eastAsia="Cambria" w:hAnsi="Cambria" w:cs="Cambria"/>
          <w:kern w:val="0"/>
          <w14:ligatures w14:val="none"/>
        </w:rPr>
        <w:t>te sadrži podatke o podnositelju, oznaku postupka, opis povrede, dokaze i potpis.</w:t>
      </w:r>
    </w:p>
    <w:p w14:paraId="1A303392" w14:textId="409FC3B3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</w:t>
      </w:r>
      <w:r w:rsidR="008A47E8">
        <w:rPr>
          <w:rFonts w:ascii="Cambria" w:eastAsia="Cambria" w:hAnsi="Cambria" w:cs="Cambria"/>
          <w:kern w:val="0"/>
          <w14:ligatures w14:val="none"/>
        </w:rPr>
        <w:t>4</w:t>
      </w:r>
      <w:r w:rsidRPr="00920387">
        <w:rPr>
          <w:rFonts w:ascii="Cambria" w:eastAsia="Cambria" w:hAnsi="Cambria" w:cs="Cambria"/>
          <w:kern w:val="0"/>
          <w14:ligatures w14:val="none"/>
        </w:rPr>
        <w:t>)</w:t>
      </w:r>
      <w:r>
        <w:rPr>
          <w:rFonts w:ascii="Cambria" w:eastAsia="Cambria" w:hAnsi="Cambria" w:cs="Cambria"/>
          <w:kern w:val="0"/>
          <w14:ligatures w14:val="none"/>
        </w:rPr>
        <w:t xml:space="preserve"> </w:t>
      </w:r>
      <w:r w:rsidR="006313BC">
        <w:rPr>
          <w:rFonts w:ascii="Cambria" w:eastAsia="Cambria" w:hAnsi="Cambria" w:cs="Cambria"/>
          <w:kern w:val="0"/>
          <w14:ligatures w14:val="none"/>
        </w:rPr>
        <w:t xml:space="preserve">Čelnik Naručitelja </w:t>
      </w:r>
      <w:r w:rsidRPr="00920387">
        <w:rPr>
          <w:rFonts w:ascii="Cambria" w:eastAsia="Cambria" w:hAnsi="Cambria" w:cs="Cambria"/>
          <w:kern w:val="0"/>
          <w14:ligatures w14:val="none"/>
        </w:rPr>
        <w:t>donosi Odluku</w:t>
      </w:r>
      <w:r>
        <w:rPr>
          <w:rFonts w:ascii="Cambria" w:eastAsia="Cambria" w:hAnsi="Cambria" w:cs="Cambria"/>
          <w:kern w:val="0"/>
          <w14:ligatures w14:val="none"/>
        </w:rPr>
        <w:t xml:space="preserve"> o prigovoru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u roku od 8 (osam) dana</w:t>
      </w:r>
      <w:r>
        <w:rPr>
          <w:rFonts w:ascii="Cambria" w:eastAsia="Cambria" w:hAnsi="Cambria" w:cs="Cambria"/>
          <w:kern w:val="0"/>
          <w14:ligatures w14:val="none"/>
        </w:rPr>
        <w:t>.</w:t>
      </w:r>
    </w:p>
    <w:p w14:paraId="46372C60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XI. SKLAPANJE I IZVRŠENJE UGOVORA</w:t>
      </w:r>
    </w:p>
    <w:p w14:paraId="4DAE2B87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Sklapanje ugovora</w:t>
      </w:r>
    </w:p>
    <w:p w14:paraId="2DC8ACEA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24.</w:t>
      </w:r>
    </w:p>
    <w:p w14:paraId="069E62C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Na temelju izvršne odluke o odabiru, Naručitelj s odabranim ponuditeljem sklapa ugovor o jednostavnoj nabavi</w:t>
      </w:r>
      <w:r>
        <w:rPr>
          <w:rFonts w:ascii="Cambria" w:eastAsia="Cambria" w:hAnsi="Cambria" w:cs="Cambria"/>
          <w:kern w:val="0"/>
          <w14:ligatures w14:val="none"/>
        </w:rPr>
        <w:t xml:space="preserve"> ili okvirni sporazum 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ili izdaje narudžbenicu.</w:t>
      </w:r>
    </w:p>
    <w:p w14:paraId="05412B7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(2) Ugovor mora biti u skladu s uvjetima iz poziva na dostavu ponuda i odabranom ponudom.</w:t>
      </w:r>
    </w:p>
    <w:p w14:paraId="302E2C29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U postupcima III.  kategorije ugovor se može potpisati kvalificiranim elektroničkim potpisom i razmijeniti putem EOJN RH.</w:t>
      </w:r>
    </w:p>
    <w:p w14:paraId="7660DAE3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Izvršenje ugovora</w:t>
      </w:r>
    </w:p>
    <w:p w14:paraId="7CBA26EE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25.</w:t>
      </w:r>
    </w:p>
    <w:p w14:paraId="0C746B08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Podnositelj zahtjeva prati izvršenje ugovora i osigurava da se isporuka robe, izvođenje radova ili pružanje usluga provodi sukladno ugovorenim uvjetima.</w:t>
      </w:r>
    </w:p>
    <w:p w14:paraId="693ABB0A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0D266420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XII. IZMJENE UGOVORA</w:t>
      </w:r>
    </w:p>
    <w:p w14:paraId="14DBCBE9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Izmjene ugovora i dougovaranje</w:t>
      </w:r>
    </w:p>
    <w:p w14:paraId="4F2A6A88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26.</w:t>
      </w:r>
    </w:p>
    <w:p w14:paraId="2945C8C9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Tijekom izvršenja narudžbenica</w:t>
      </w:r>
      <w:r>
        <w:rPr>
          <w:rFonts w:ascii="Cambria" w:eastAsia="Cambria" w:hAnsi="Cambria" w:cs="Cambria"/>
          <w:kern w:val="0"/>
          <w14:ligatures w14:val="none"/>
        </w:rPr>
        <w:t xml:space="preserve">, </w:t>
      </w:r>
      <w:r w:rsidRPr="00920387">
        <w:rPr>
          <w:rFonts w:ascii="Cambria" w:eastAsia="Cambria" w:hAnsi="Cambria" w:cs="Cambria"/>
          <w:kern w:val="0"/>
          <w14:ligatures w14:val="none"/>
        </w:rPr>
        <w:t>ugovora o jednostavnoj nabavi</w:t>
      </w:r>
      <w:r>
        <w:rPr>
          <w:rFonts w:ascii="Cambria" w:eastAsia="Cambria" w:hAnsi="Cambria" w:cs="Cambria"/>
          <w:kern w:val="0"/>
          <w14:ligatures w14:val="none"/>
        </w:rPr>
        <w:t xml:space="preserve"> ili okvirnog sporazuma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 iz ovoga Pravilnika nije dozvoljeno dougovaranje roba , radova i usluga istog predmeta nabave koji vrijednosno prelaze u veću kategoriju</w:t>
      </w:r>
    </w:p>
    <w:p w14:paraId="753497A4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XIII. DOKUMENTACIJA, ČUVANJE I IZVJEŠĆIVANJE</w:t>
      </w:r>
    </w:p>
    <w:p w14:paraId="7DAA597F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lastRenderedPageBreak/>
        <w:t>Dokumentacija o postupku</w:t>
      </w:r>
    </w:p>
    <w:p w14:paraId="0B386523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27.</w:t>
      </w:r>
    </w:p>
    <w:p w14:paraId="0D8C96E8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(1) Naručitelj vodi i čuva dokumentaciju o svakom postupku jednostavne nabave.</w:t>
      </w:r>
    </w:p>
    <w:p w14:paraId="6585F5AE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 xml:space="preserve">(2) Dokumentacija obuhvaća osobito: poziv na dostavu ponuda, ponude, zapisnike, prepisku s ponuditeljima, odluku o odabiru ili poništenju, ugovor, </w:t>
      </w:r>
      <w:r>
        <w:rPr>
          <w:rFonts w:ascii="Cambria" w:eastAsia="Cambria" w:hAnsi="Cambria" w:cs="Cambria"/>
          <w:kern w:val="0"/>
          <w14:ligatures w14:val="none"/>
        </w:rPr>
        <w:t xml:space="preserve">okvirni sporazum </w:t>
      </w:r>
      <w:r w:rsidRPr="00920387">
        <w:rPr>
          <w:rFonts w:ascii="Cambria" w:eastAsia="Cambria" w:hAnsi="Cambria" w:cs="Cambria"/>
          <w:kern w:val="0"/>
          <w14:ligatures w14:val="none"/>
        </w:rPr>
        <w:t>odnosno narudžbenicu i dokaze o izvršenju.</w:t>
      </w:r>
    </w:p>
    <w:p w14:paraId="5F2F0547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(3) Dokumentacija se čuva najmanje četiri (4) godine od završetka postupka, odnosno duže ako je tako propisano posebnim propisom.</w:t>
      </w:r>
    </w:p>
    <w:p w14:paraId="29EA524E" w14:textId="77777777" w:rsidR="00854DCA" w:rsidRPr="00920387" w:rsidRDefault="00854DCA" w:rsidP="00854DCA">
      <w:pPr>
        <w:spacing w:before="400" w:after="24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:sz w:val="26"/>
          <w:szCs w:val="26"/>
          <w14:ligatures w14:val="none"/>
        </w:rPr>
        <w:t>XIV. PRIJELAZNE I ZAVRŠNE ODREDBE</w:t>
      </w:r>
    </w:p>
    <w:p w14:paraId="1D644830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Postupci u tijeku</w:t>
      </w:r>
    </w:p>
    <w:p w14:paraId="2B3228B7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28.</w:t>
      </w:r>
    </w:p>
    <w:p w14:paraId="3E50AEB3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Postupci jednostavne nabave pokrenuti prije stupanja na snagu ovoga Pravilnika dovršit će se prema odredbama akta koji je bio na snazi u trenutku pokretanja postupka.</w:t>
      </w:r>
    </w:p>
    <w:p w14:paraId="384AE80A" w14:textId="77777777" w:rsidR="00854DCA" w:rsidRPr="00920387" w:rsidRDefault="00854DCA" w:rsidP="00854DCA">
      <w:pPr>
        <w:spacing w:before="280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Stupanje na snagu i objava</w:t>
      </w:r>
    </w:p>
    <w:p w14:paraId="2CB48766" w14:textId="77777777" w:rsidR="00854DCA" w:rsidRDefault="00854DCA" w:rsidP="00854DCA">
      <w:pPr>
        <w:spacing w:after="200"/>
        <w:jc w:val="center"/>
        <w:rPr>
          <w:rFonts w:ascii="Cambria" w:eastAsia="Cambria" w:hAnsi="Cambria" w:cs="Cambria"/>
          <w:b/>
          <w:bCs/>
          <w:kern w:val="0"/>
          <w14:ligatures w14:val="none"/>
        </w:rPr>
      </w:pPr>
      <w:r w:rsidRPr="00920387">
        <w:rPr>
          <w:rFonts w:ascii="Cambria" w:eastAsia="Cambria" w:hAnsi="Cambria" w:cs="Cambria"/>
          <w:b/>
          <w:bCs/>
          <w:kern w:val="0"/>
          <w14:ligatures w14:val="none"/>
        </w:rPr>
        <w:t>Članak 29.</w:t>
      </w:r>
    </w:p>
    <w:p w14:paraId="24BB1DA3" w14:textId="77777777" w:rsidR="00854DCA" w:rsidRPr="00920387" w:rsidRDefault="00854DCA" w:rsidP="00854DCA">
      <w:pPr>
        <w:spacing w:after="200"/>
        <w:jc w:val="center"/>
        <w:rPr>
          <w:rFonts w:ascii="Cambria" w:eastAsia="Cambria" w:hAnsi="Cambria" w:cs="Cambria"/>
          <w:kern w:val="0"/>
          <w14:ligatures w14:val="none"/>
        </w:rPr>
      </w:pPr>
    </w:p>
    <w:p w14:paraId="396CB7ED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>
        <w:rPr>
          <w:rFonts w:ascii="Cambria" w:eastAsia="Cambria" w:hAnsi="Cambria" w:cs="Cambria"/>
          <w:kern w:val="0"/>
          <w14:ligatures w14:val="none"/>
        </w:rPr>
        <w:t xml:space="preserve">(1) </w:t>
      </w:r>
      <w:r w:rsidRPr="00920387">
        <w:rPr>
          <w:rFonts w:ascii="Cambria" w:eastAsia="Cambria" w:hAnsi="Cambria" w:cs="Cambria"/>
          <w:kern w:val="0"/>
          <w14:ligatures w14:val="none"/>
        </w:rPr>
        <w:t>Ovaj Pravilnik objavljuje se na internetskim stranicama Naručitelja te se čini dostupnim u EOJN RH, sukladno članku 15. stavku 4. Zakona.</w:t>
      </w:r>
    </w:p>
    <w:p w14:paraId="5C20E640" w14:textId="33EA0745" w:rsidR="00854DCA" w:rsidRPr="00854DCA" w:rsidRDefault="00854DCA" w:rsidP="00854DCA">
      <w:pPr>
        <w:rPr>
          <w:rFonts w:ascii="Cambria" w:hAnsi="Cambria" w:cs="Arial"/>
          <w:kern w:val="0"/>
          <w14:ligatures w14:val="none"/>
        </w:rPr>
      </w:pPr>
      <w:r>
        <w:rPr>
          <w:rFonts w:ascii="Cambria" w:eastAsia="Cambria" w:hAnsi="Cambria" w:cs="Cambria"/>
          <w:kern w:val="0"/>
          <w14:ligatures w14:val="none"/>
        </w:rPr>
        <w:t xml:space="preserve">(2) </w:t>
      </w:r>
      <w:r w:rsidRPr="00920387">
        <w:rPr>
          <w:rFonts w:ascii="Cambria" w:eastAsia="Cambria" w:hAnsi="Cambria" w:cs="Cambria"/>
          <w:kern w:val="0"/>
          <w14:ligatures w14:val="none"/>
        </w:rPr>
        <w:t>Danom stupanja na snagu ovoga Pravilnika prestaje važiti Pravilnik o provedbi postupaka jednostavne nabave</w:t>
      </w:r>
      <w:r>
        <w:rPr>
          <w:rFonts w:ascii="Cambria" w:eastAsia="Cambria" w:hAnsi="Cambria" w:cs="Cambria"/>
          <w:kern w:val="0"/>
          <w14:ligatures w14:val="none"/>
        </w:rPr>
        <w:t>, KLASA:</w:t>
      </w:r>
      <w:r w:rsidRPr="00854DCA">
        <w:rPr>
          <w:rFonts w:ascii="Arial" w:hAnsi="Arial" w:cs="Arial"/>
          <w:kern w:val="0"/>
          <w14:ligatures w14:val="none"/>
        </w:rPr>
        <w:t xml:space="preserve"> </w:t>
      </w:r>
      <w:r w:rsidRPr="00854DCA">
        <w:rPr>
          <w:rFonts w:ascii="Cambria" w:hAnsi="Cambria" w:cs="Arial"/>
          <w:kern w:val="0"/>
          <w14:ligatures w14:val="none"/>
        </w:rPr>
        <w:t>: 400-01/25-01/1, URBROJ: 2181-26-25-1</w:t>
      </w:r>
    </w:p>
    <w:p w14:paraId="1AD8E467" w14:textId="752E035B" w:rsidR="00854DCA" w:rsidRPr="00854DCA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854DCA">
        <w:rPr>
          <w:rFonts w:ascii="Cambria" w:eastAsia="Cambria" w:hAnsi="Cambria" w:cs="Cambria"/>
          <w:kern w:val="0"/>
          <w14:ligatures w14:val="none"/>
        </w:rPr>
        <w:t xml:space="preserve">  od 03. veljače 2025.g. </w:t>
      </w:r>
    </w:p>
    <w:p w14:paraId="0DBF0D13" w14:textId="3AD09A69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  <w:r w:rsidRPr="00920387">
        <w:rPr>
          <w:rFonts w:ascii="Cambria" w:eastAsia="Cambria" w:hAnsi="Cambria" w:cs="Cambria"/>
          <w:kern w:val="0"/>
          <w14:ligatures w14:val="none"/>
        </w:rPr>
        <w:t>(</w:t>
      </w:r>
      <w:r>
        <w:rPr>
          <w:rFonts w:ascii="Cambria" w:eastAsia="Cambria" w:hAnsi="Cambria" w:cs="Cambria"/>
          <w:kern w:val="0"/>
          <w14:ligatures w14:val="none"/>
        </w:rPr>
        <w:t>3</w:t>
      </w:r>
      <w:r w:rsidRPr="00920387">
        <w:rPr>
          <w:rFonts w:ascii="Cambria" w:eastAsia="Cambria" w:hAnsi="Cambria" w:cs="Cambria"/>
          <w:kern w:val="0"/>
          <w14:ligatures w14:val="none"/>
        </w:rPr>
        <w:t xml:space="preserve">) Ovaj Pravilnik stupa na snagu </w:t>
      </w:r>
      <w:r>
        <w:rPr>
          <w:rFonts w:ascii="Cambria" w:eastAsia="Cambria" w:hAnsi="Cambria" w:cs="Cambria"/>
          <w:kern w:val="0"/>
          <w14:ligatures w14:val="none"/>
        </w:rPr>
        <w:t xml:space="preserve">       2026.g. </w:t>
      </w:r>
    </w:p>
    <w:p w14:paraId="75655A94" w14:textId="77777777" w:rsidR="00854DCA" w:rsidRPr="00920387" w:rsidRDefault="00854DCA" w:rsidP="00854DCA">
      <w:pPr>
        <w:spacing w:after="120" w:line="300" w:lineRule="auto"/>
        <w:jc w:val="both"/>
        <w:rPr>
          <w:rFonts w:ascii="Cambria" w:eastAsia="Cambria" w:hAnsi="Cambria" w:cs="Cambria"/>
          <w:kern w:val="0"/>
          <w14:ligatures w14:val="none"/>
        </w:rPr>
      </w:pPr>
    </w:p>
    <w:p w14:paraId="5F69C19E" w14:textId="12CB5801" w:rsidR="00854DCA" w:rsidRDefault="00854DCA" w:rsidP="00854DCA">
      <w:pPr>
        <w:ind w:left="3540" w:hanging="3540"/>
      </w:pPr>
      <w:r>
        <w:t>KLASA:</w:t>
      </w:r>
      <w:r>
        <w:tab/>
      </w:r>
      <w:r>
        <w:tab/>
      </w:r>
      <w:r>
        <w:tab/>
      </w:r>
      <w:r>
        <w:tab/>
      </w:r>
      <w:r>
        <w:tab/>
        <w:t xml:space="preserve">PREDSJEDNIK </w:t>
      </w:r>
    </w:p>
    <w:p w14:paraId="4A4BD457" w14:textId="407F9F90" w:rsidR="00854DCA" w:rsidRDefault="00854DCA" w:rsidP="00854DCA">
      <w:pPr>
        <w:ind w:left="3540" w:hanging="3540"/>
      </w:pPr>
      <w:r>
        <w:t xml:space="preserve">URBROJ :                                                                           OPĆINSKOG VIJEĆA OPĆINE </w:t>
      </w:r>
    </w:p>
    <w:p w14:paraId="56C6B22A" w14:textId="7DC2C416" w:rsidR="00854DCA" w:rsidRDefault="00854DCA" w:rsidP="00854D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="00E96CDD">
        <w:t xml:space="preserve">          </w:t>
      </w:r>
      <w:r>
        <w:t xml:space="preserve"> JELSA</w:t>
      </w:r>
    </w:p>
    <w:p w14:paraId="06C71D88" w14:textId="24848F78" w:rsidR="00854DCA" w:rsidRDefault="00854DCA" w:rsidP="00854DCA"/>
    <w:p w14:paraId="547F5D8F" w14:textId="77777777" w:rsidR="00854DCA" w:rsidRDefault="00854DCA" w:rsidP="00854DCA"/>
    <w:p w14:paraId="1FADE7C0" w14:textId="03A3F9E1" w:rsidR="00854DCA" w:rsidRDefault="00E96CDD" w:rsidP="00E96CDD">
      <w:r>
        <w:t xml:space="preserve">Jelsa, </w:t>
      </w:r>
      <w:r w:rsidR="00854DCA">
        <w:t xml:space="preserve">          </w:t>
      </w:r>
      <w:r w:rsidR="00854DCA">
        <w:tab/>
        <w:t xml:space="preserve"> </w:t>
      </w:r>
      <w:r w:rsidR="00854DCA">
        <w:tab/>
      </w:r>
      <w:r w:rsidR="00854DCA">
        <w:tab/>
      </w:r>
      <w:r w:rsidR="00854DCA">
        <w:tab/>
      </w:r>
      <w:r w:rsidR="00854DCA">
        <w:tab/>
      </w:r>
      <w:r w:rsidR="00854DCA">
        <w:tab/>
      </w:r>
      <w:r w:rsidR="00854DCA">
        <w:tab/>
        <w:t xml:space="preserve">         Jure Gurdulić, dipl.oec. </w:t>
      </w:r>
    </w:p>
    <w:p w14:paraId="6DA07934" w14:textId="77777777" w:rsidR="00854DCA" w:rsidRDefault="00854DCA" w:rsidP="00854DCA"/>
    <w:p w14:paraId="472902C7" w14:textId="77777777" w:rsidR="004D0CF3" w:rsidRDefault="004D0CF3"/>
    <w:sectPr w:rsidR="004D0CF3" w:rsidSect="00854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243EC"/>
    <w:multiLevelType w:val="hybridMultilevel"/>
    <w:tmpl w:val="3976C640"/>
    <w:lvl w:ilvl="0" w:tplc="39942F0C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E50CE"/>
    <w:multiLevelType w:val="hybridMultilevel"/>
    <w:tmpl w:val="9D8EE66A"/>
    <w:lvl w:ilvl="0" w:tplc="BE22D824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A5553"/>
    <w:multiLevelType w:val="hybridMultilevel"/>
    <w:tmpl w:val="8E4EC7F4"/>
    <w:lvl w:ilvl="0" w:tplc="CD664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D5DF4"/>
    <w:multiLevelType w:val="multilevel"/>
    <w:tmpl w:val="45A6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6851600">
    <w:abstractNumId w:val="2"/>
  </w:num>
  <w:num w:numId="2" w16cid:durableId="1464154809">
    <w:abstractNumId w:val="0"/>
  </w:num>
  <w:num w:numId="3" w16cid:durableId="1559126932">
    <w:abstractNumId w:val="3"/>
  </w:num>
  <w:num w:numId="4" w16cid:durableId="2013870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DCA"/>
    <w:rsid w:val="002806D1"/>
    <w:rsid w:val="003F580D"/>
    <w:rsid w:val="004D0CF3"/>
    <w:rsid w:val="00561DC4"/>
    <w:rsid w:val="006313BC"/>
    <w:rsid w:val="006E639D"/>
    <w:rsid w:val="00854DCA"/>
    <w:rsid w:val="008A47E8"/>
    <w:rsid w:val="00936753"/>
    <w:rsid w:val="00B372C5"/>
    <w:rsid w:val="00E53B2A"/>
    <w:rsid w:val="00E96CDD"/>
    <w:rsid w:val="00EB4206"/>
    <w:rsid w:val="00F0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CB5A3"/>
  <w15:chartTrackingRefBased/>
  <w15:docId w15:val="{E1F583FB-E15F-43B1-A0C1-4D61C311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hr-HR" w:eastAsia="hr-HR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4DC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54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54DC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54D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54D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54DC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54DC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54DC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54DC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54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854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854DC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854DCA"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854DCA"/>
    <w:rPr>
      <w:rFonts w:asciiTheme="minorHAnsi" w:eastAsiaTheme="majorEastAsia" w:hAnsiTheme="minorHAnsi"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854DCA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854DCA"/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854DCA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854DCA"/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854D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854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854DC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854DC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4D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4DCA"/>
    <w:rPr>
      <w:i/>
      <w:iCs/>
      <w:color w:val="404040" w:themeColor="text1" w:themeTint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854D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4D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D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DCA"/>
    <w:rPr>
      <w:i/>
      <w:iCs/>
      <w:color w:val="2F5496" w:themeColor="accent1" w:themeShade="BF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854DCA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54DCA"/>
    <w:rPr>
      <w:b/>
      <w:bCs/>
    </w:rPr>
  </w:style>
  <w:style w:type="paragraph" w:styleId="NormalWeb">
    <w:name w:val="Normal (Web)"/>
    <w:basedOn w:val="Normal"/>
    <w:rsid w:val="00854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11</Pages>
  <Words>2715</Words>
  <Characters>15477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Matijasevic</dc:creator>
  <cp:keywords/>
  <dc:description/>
  <cp:lastModifiedBy>Ana Matijasevic</cp:lastModifiedBy>
  <cp:revision>5</cp:revision>
  <cp:lastPrinted>2026-08-27T12:20:00Z</cp:lastPrinted>
  <dcterms:created xsi:type="dcterms:W3CDTF">2026-08-27T12:00:00Z</dcterms:created>
  <dcterms:modified xsi:type="dcterms:W3CDTF">2026-09-09T11:00:00Z</dcterms:modified>
</cp:coreProperties>
</file>